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ED3" w:rsidRDefault="001B0765">
      <w:pPr>
        <w:pStyle w:val="Ttulo"/>
      </w:pPr>
      <w:proofErr w:type="spellStart"/>
      <w:r>
        <w:t>Edsel</w:t>
      </w:r>
      <w:proofErr w:type="spellEnd"/>
      <w:r>
        <w:t xml:space="preserve"> Emil Carrasco González</w:t>
      </w:r>
    </w:p>
    <w:tbl>
      <w:tblPr>
        <w:tblStyle w:val="a"/>
        <w:tblW w:w="10702" w:type="dxa"/>
        <w:tblInd w:w="-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2790"/>
        <w:gridCol w:w="5142"/>
      </w:tblGrid>
      <w:tr w:rsidR="00B73ED3">
        <w:tc>
          <w:tcPr>
            <w:tcW w:w="2770" w:type="dxa"/>
            <w:tcBorders>
              <w:bottom w:val="single" w:sz="18" w:space="0" w:color="000000"/>
            </w:tcBorders>
          </w:tcPr>
          <w:p w:rsidR="00B73ED3" w:rsidRDefault="001B07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Reparto Nuevo Panamá</w:t>
            </w:r>
          </w:p>
          <w:p w:rsidR="00B73ED3" w:rsidRDefault="001B0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Tel. 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746-6699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6912-9022</w:t>
            </w:r>
          </w:p>
        </w:tc>
        <w:tc>
          <w:tcPr>
            <w:tcW w:w="2790" w:type="dxa"/>
            <w:tcBorders>
              <w:bottom w:val="single" w:sz="18" w:space="0" w:color="000000"/>
            </w:tcBorders>
          </w:tcPr>
          <w:p w:rsidR="00B73ED3" w:rsidRDefault="00B73E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2" w:type="dxa"/>
            <w:tcBorders>
              <w:bottom w:val="single" w:sz="18" w:space="0" w:color="000000"/>
            </w:tcBorders>
          </w:tcPr>
          <w:p w:rsidR="00B73ED3" w:rsidRDefault="001B07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E-mai</w:t>
            </w:r>
            <w:r w:rsidR="00FF4326">
              <w:rPr>
                <w:rFonts w:ascii="Times New Roman" w:eastAsia="Times New Roman" w:hAnsi="Times New Roman" w:cs="Times New Roman"/>
                <w:sz w:val="16"/>
                <w:szCs w:val="16"/>
              </w:rPr>
              <w:t>l: ingeecarrasco@gmail.com</w:t>
            </w:r>
          </w:p>
          <w:p w:rsidR="00B73ED3" w:rsidRDefault="001B07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Idoneidad de Ingeniero Industrial: 2000-022-054</w:t>
            </w:r>
          </w:p>
        </w:tc>
      </w:tr>
    </w:tbl>
    <w:p w:rsidR="00B73ED3" w:rsidRDefault="00B73ED3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0"/>
        <w:tblW w:w="10702" w:type="dxa"/>
        <w:tblInd w:w="-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292"/>
      </w:tblGrid>
      <w:tr w:rsidR="00B73ED3">
        <w:tc>
          <w:tcPr>
            <w:tcW w:w="10702" w:type="dxa"/>
            <w:gridSpan w:val="2"/>
            <w:tcBorders>
              <w:bottom w:val="nil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Datos Personales</w:t>
            </w:r>
          </w:p>
        </w:tc>
      </w:tr>
      <w:tr w:rsidR="00B73ED3">
        <w:tc>
          <w:tcPr>
            <w:tcW w:w="2410" w:type="dxa"/>
            <w:tcBorders>
              <w:top w:val="single" w:sz="4" w:space="0" w:color="000000"/>
              <w:bottom w:val="nil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Cédula:</w:t>
            </w:r>
          </w:p>
        </w:tc>
        <w:tc>
          <w:tcPr>
            <w:tcW w:w="8292" w:type="dxa"/>
            <w:tcBorders>
              <w:top w:val="single" w:sz="4" w:space="0" w:color="000000"/>
              <w:bottom w:val="nil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8-507-441</w:t>
            </w:r>
          </w:p>
        </w:tc>
      </w:tr>
      <w:tr w:rsidR="00B73ED3">
        <w:tc>
          <w:tcPr>
            <w:tcW w:w="2410" w:type="dxa"/>
            <w:tcBorders>
              <w:top w:val="nil"/>
              <w:bottom w:val="nil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Edad:</w:t>
            </w:r>
          </w:p>
        </w:tc>
        <w:tc>
          <w:tcPr>
            <w:tcW w:w="8292" w:type="dxa"/>
            <w:tcBorders>
              <w:top w:val="nil"/>
              <w:bottom w:val="nil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</w:t>
            </w:r>
            <w:r w:rsidR="000E5F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años</w:t>
            </w:r>
          </w:p>
        </w:tc>
      </w:tr>
      <w:tr w:rsidR="00B73ED3">
        <w:tc>
          <w:tcPr>
            <w:tcW w:w="2410" w:type="dxa"/>
            <w:tcBorders>
              <w:top w:val="nil"/>
              <w:bottom w:val="nil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Fecha de Nacimiento:</w:t>
            </w:r>
          </w:p>
        </w:tc>
        <w:tc>
          <w:tcPr>
            <w:tcW w:w="8292" w:type="dxa"/>
            <w:tcBorders>
              <w:top w:val="nil"/>
              <w:bottom w:val="nil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 de octubre de 1975</w:t>
            </w:r>
          </w:p>
        </w:tc>
      </w:tr>
      <w:tr w:rsidR="00B73ED3">
        <w:tc>
          <w:tcPr>
            <w:tcW w:w="2410" w:type="dxa"/>
            <w:tcBorders>
              <w:top w:val="nil"/>
              <w:bottom w:val="nil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Dependiente:</w:t>
            </w:r>
          </w:p>
          <w:p w:rsidR="00B73ED3" w:rsidRDefault="001B0765">
            <w:pPr>
              <w:pStyle w:val="Ttulo1"/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Estado Civil:</w:t>
            </w:r>
          </w:p>
        </w:tc>
        <w:tc>
          <w:tcPr>
            <w:tcW w:w="8292" w:type="dxa"/>
            <w:tcBorders>
              <w:top w:val="nil"/>
              <w:bottom w:val="nil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</w:t>
            </w:r>
          </w:p>
          <w:p w:rsidR="00B73ED3" w:rsidRDefault="001B0765"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Casado</w:t>
            </w:r>
            <w:r w:rsidR="00FF4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FF4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Isaamadallys</w:t>
            </w:r>
            <w:proofErr w:type="spellEnd"/>
            <w:r w:rsidR="00FF4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González Delgado</w:t>
            </w:r>
          </w:p>
        </w:tc>
      </w:tr>
    </w:tbl>
    <w:p w:rsidR="00B73ED3" w:rsidRDefault="00B73E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tbl>
      <w:tblPr>
        <w:tblStyle w:val="a1"/>
        <w:tblW w:w="10702" w:type="dxa"/>
        <w:tblInd w:w="-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2"/>
      </w:tblGrid>
      <w:tr w:rsidR="00B73ED3">
        <w:tc>
          <w:tcPr>
            <w:tcW w:w="10702" w:type="dxa"/>
            <w:tcBorders>
              <w:bottom w:val="single" w:sz="4" w:space="0" w:color="000000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Objetivo</w:t>
            </w:r>
          </w:p>
        </w:tc>
      </w:tr>
    </w:tbl>
    <w:p w:rsidR="00B73ED3" w:rsidRDefault="001B07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Poder aplicar mis conocimientos y habilidades; alcanzar nuevas experiencias y desenvolverme profesionalmente ayudando a la organización en alcance de sus metas.</w:t>
      </w:r>
    </w:p>
    <w:p w:rsidR="00B73ED3" w:rsidRDefault="00B73ED3">
      <w:pPr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B73ED3" w:rsidRPr="000E5F4E" w:rsidRDefault="001B0765" w:rsidP="000E5F4E">
      <w:pPr>
        <w:pStyle w:val="Ttulo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Experiencia Laboral</w:t>
      </w:r>
    </w:p>
    <w:p w:rsidR="00B73ED3" w:rsidRDefault="00B73ED3"/>
    <w:tbl>
      <w:tblPr>
        <w:tblStyle w:val="a2"/>
        <w:tblW w:w="1070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9462"/>
      </w:tblGrid>
      <w:tr w:rsidR="000E5F4E">
        <w:tc>
          <w:tcPr>
            <w:tcW w:w="1240" w:type="dxa"/>
          </w:tcPr>
          <w:p w:rsidR="000E5F4E" w:rsidRDefault="000E5F4E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202</w:t>
            </w:r>
            <w:r w:rsidR="00857BCA">
              <w:rPr>
                <w:rFonts w:ascii="Book Antiqua" w:eastAsia="Book Antiqua" w:hAnsi="Book Antiqua" w:cs="Book Antiqua"/>
                <w:sz w:val="18"/>
                <w:szCs w:val="18"/>
              </w:rPr>
              <w:t>2-2024</w:t>
            </w:r>
          </w:p>
        </w:tc>
        <w:tc>
          <w:tcPr>
            <w:tcW w:w="9462" w:type="dxa"/>
          </w:tcPr>
          <w:p w:rsidR="000E5F4E" w:rsidRDefault="000E5F4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ARKOM, S.A. jefe de Operaciones Coordinar mantenimiento con proveedores; Elaboración de informes; Realización de cotización; Coordinar uso de ascensores; Coordinar compras de insumos; Inspección de trabajos en ejecución.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2020-2022</w:t>
            </w:r>
          </w:p>
        </w:tc>
        <w:tc>
          <w:tcPr>
            <w:tcW w:w="9462" w:type="dxa"/>
          </w:tcPr>
          <w:p w:rsidR="00B73ED3" w:rsidRPr="00903C11" w:rsidRDefault="001B0765" w:rsidP="00903C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3G Hincado, S.A.</w:t>
            </w:r>
            <w:r w:rsidR="00FF43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Coordinador de Seguridad y Salud Ocupacional</w:t>
            </w:r>
            <w:r w:rsidR="00FF43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Enlace con la Caja de Seguir Social, MITRADEL y SUNTRAC</w:t>
            </w:r>
            <w:r w:rsidR="00FF4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Enlace con los encargados de seguridad de las empresas contratistas</w:t>
            </w:r>
            <w:r w:rsidR="00FF4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Verificar el cumplimiento de las normativas de seguridad e higiene laboral en la planta de prefabricado</w:t>
            </w:r>
            <w:r w:rsidR="00FF4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Elaborar e implementar </w:t>
            </w:r>
            <w:r w:rsidR="00FF4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plan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 seguridad e higiene</w:t>
            </w:r>
            <w:r w:rsidR="00FF4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Seguimiento </w:t>
            </w:r>
            <w:r w:rsidR="00FF4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inspecciones de seguridad e higiene laboral</w:t>
            </w:r>
            <w:r w:rsidR="00FF4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Realizar </w:t>
            </w:r>
            <w:r w:rsidR="00903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y/o coordinar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capacitaciones en seguridad e higiene laboral</w:t>
            </w:r>
            <w:r w:rsidR="00903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FF4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="00903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aborar registros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estadístic</w:t>
            </w:r>
            <w:r w:rsidR="00903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de riesgos identificados, accidentes y enfermedades laborales</w:t>
            </w:r>
            <w:r w:rsidR="00903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Coordinar las medidas Covid-19 en los proyectos</w:t>
            </w:r>
            <w:r w:rsidR="00903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Coordinar la compra y entrega de equipo de protección personal, uniforme, y otros insumos en materia de seguridad</w:t>
            </w:r>
            <w:r w:rsidR="00903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Elaboración de manuales y procedimiento de seguridad.</w:t>
            </w:r>
          </w:p>
        </w:tc>
      </w:tr>
      <w:tr w:rsidR="00903C11">
        <w:tc>
          <w:tcPr>
            <w:tcW w:w="1240" w:type="dxa"/>
          </w:tcPr>
          <w:p w:rsidR="00903C11" w:rsidRDefault="00903C11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2019</w:t>
            </w:r>
          </w:p>
        </w:tc>
        <w:tc>
          <w:tcPr>
            <w:tcW w:w="9462" w:type="dxa"/>
          </w:tcPr>
          <w:p w:rsidR="00903C11" w:rsidRDefault="00903C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 TELCOM. Asistente de Producción: Verificar y apoyar en la limpieza de cajilla de cable TV y su estibación para el trámite y envío de los equipos al cliente.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2015-2019</w:t>
            </w:r>
          </w:p>
        </w:tc>
        <w:tc>
          <w:tcPr>
            <w:tcW w:w="9462" w:type="dxa"/>
          </w:tcPr>
          <w:p w:rsidR="00B73ED3" w:rsidRPr="00903C11" w:rsidRDefault="00903C11" w:rsidP="00903C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ARKOM, S.A. Asistente de PH: Coordinar mantenimiento con proveedores; Gestionar cobros a propietarios; Elaboración de informes; Realización de cotización; Coordinar uso de ascensores; Coordinar compras de insumos; Inspección de trabajos en ejecución.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2012-2015 </w:t>
            </w:r>
          </w:p>
        </w:tc>
        <w:tc>
          <w:tcPr>
            <w:tcW w:w="9462" w:type="dxa"/>
          </w:tcPr>
          <w:p w:rsidR="00903C11" w:rsidRDefault="001B0765" w:rsidP="00903C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Municipio de Panamá</w:t>
            </w:r>
            <w:r w:rsidR="00903C11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Sub-Dirección de Mercados</w:t>
            </w:r>
            <w:r w:rsidR="00903C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Sub-Gerencia de Mercados de Panamá</w:t>
            </w:r>
          </w:p>
          <w:p w:rsidR="00B73ED3" w:rsidRPr="00095F12" w:rsidRDefault="00903C11" w:rsidP="00095F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Estadístico III</w:t>
            </w: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Apoyo con la generación de información estadística de las operaciones de la Sub-Gerencia; Seguimiento de ejecución presupuestaria, control de combustible y otros gastos; Coordinaci</w:t>
            </w:r>
            <w:r w:rsid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>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 y seguimiento las actividades del Departamento de Operaciones (mantenimiento y coordinación de feria)</w:t>
            </w:r>
            <w:r w:rsid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Elaborar y suministrar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información de la sección de transporte y feria en temas varios (vacaciones, tiempo compensatorio, tardanza, incapacidades, ausencias)</w:t>
            </w:r>
            <w:r w:rsid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>; Seguimiento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 control vehicula</w:t>
            </w:r>
            <w:r w:rsid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(asignación de conductor, asignación de ruta, asignación de combustible, mantenimiento);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Verificar el cumplimiento de las medidas de seguridad e higiene laboral</w:t>
            </w:r>
            <w:r w:rsid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del personal de mantenimiento y del personal de feria;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Coordinar </w:t>
            </w:r>
            <w:r w:rsid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mantenimiento preventivo y correctivo de los Mercados Municipales</w:t>
            </w:r>
            <w:r w:rsid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Realización de cotizaciones y elaboración de informes técnicos para adquisición de insumos</w:t>
            </w:r>
            <w:r w:rsid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Coordinar con proveedores externos inspecciones y trabajos de campo</w:t>
            </w:r>
            <w:r w:rsid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Llevar el control de asistencia, tiempo compensatorio y vacaciones del personal de mantenimiento, conductor y personal de toldas.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2009-2011</w:t>
            </w:r>
          </w:p>
        </w:tc>
        <w:tc>
          <w:tcPr>
            <w:tcW w:w="9462" w:type="dxa"/>
          </w:tcPr>
          <w:p w:rsidR="00B73ED3" w:rsidRDefault="001B0765" w:rsidP="00095F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Financiera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Govimar</w:t>
            </w:r>
            <w:proofErr w:type="spellEnd"/>
            <w:r w:rsid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Departamento de Normatividad y Calidad</w:t>
            </w:r>
          </w:p>
          <w:p w:rsidR="00B73ED3" w:rsidRPr="00095F12" w:rsidRDefault="001B0765" w:rsidP="00095F12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Apoyar a las diferentes unidades administrativas en la elaboración procedimientos operativos</w:t>
            </w:r>
            <w:r w:rsid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Pr="00095F12">
              <w:rPr>
                <w:rFonts w:ascii="Times New Roman" w:eastAsia="Times New Roman" w:hAnsi="Times New Roman" w:cs="Times New Roman"/>
                <w:sz w:val="18"/>
                <w:szCs w:val="18"/>
              </w:rPr>
              <w:t>Evaluación de procedimiento.</w:t>
            </w:r>
          </w:p>
          <w:p w:rsidR="00B73ED3" w:rsidRDefault="00095F12" w:rsidP="00095F12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(Análisis de los procedimientos, Establecimiento de controles operativos.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Elaboración de Flujogramas)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Estudio de tiempo y análisis de puesto; Implementación de mecanismos de seguridad e higiene en el área de trabajo (Educación y capacitación de los empleados en materia de seguridad e higiene laboral, Inspección de Seguridad e Higiene Laboral, Coordinar con MITRADEL y Caja de Seguro Social temas de seguridad laboral, Coordinar las capacitaciones de seguridad e higiene laboral)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2009-2009</w:t>
            </w:r>
          </w:p>
        </w:tc>
        <w:tc>
          <w:tcPr>
            <w:tcW w:w="9462" w:type="dxa"/>
          </w:tcPr>
          <w:p w:rsidR="00B73ED3" w:rsidRDefault="001B0765" w:rsidP="001F17E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Superintendencia de Bancos de Panamá</w:t>
            </w:r>
            <w:r w:rsidR="001F17EF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Departamento de Evaluación de Procesos y Continuidad Institucional. Oficial de Procesos</w:t>
            </w:r>
          </w:p>
          <w:p w:rsidR="00B73ED3" w:rsidRPr="003F0F33" w:rsidRDefault="001B0765" w:rsidP="003F0F33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Apoyar a las diferentes unidades administrativas en la elaboración procedimientos operativos</w:t>
            </w:r>
            <w:r w:rsidR="001F17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Evaluación de procedimiento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Análisis de los procedimientos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Establecimiento de controles operativos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Elaboración de Flujogramas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3F0F33">
              <w:rPr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Apoyo en la elaboración del Plan de Continuidad de Negocio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Análisis de Riesgo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Aplicación y evaluación de Business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Analisys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(BIA)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Apoyo en el seguimiento de la elaboración de los procesos para 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Incident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Management Plan (IMP)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Apoyo en el Plan de Seguridad Laboral.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2006-2009</w:t>
            </w:r>
          </w:p>
        </w:tc>
        <w:tc>
          <w:tcPr>
            <w:tcW w:w="9462" w:type="dxa"/>
          </w:tcPr>
          <w:p w:rsidR="00B73ED3" w:rsidRPr="003F0F33" w:rsidRDefault="001B0765" w:rsidP="003F0F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Financomer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S.A.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Departamento de Control Interno. Oficial de Calidad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Elaboración y Evaluación de Procedimiento y Manuales Operativos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Estudio de tiempo y análisis de puesto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Implementar en los procedimientos las normas y políticas del banco (GSM y FIM)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>; Apoyo en proyectos especiales.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2002-2006</w:t>
            </w:r>
          </w:p>
        </w:tc>
        <w:tc>
          <w:tcPr>
            <w:tcW w:w="9462" w:type="dxa"/>
          </w:tcPr>
          <w:p w:rsidR="00B73ED3" w:rsidRPr="003F0F33" w:rsidRDefault="001B0765" w:rsidP="003F0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Caja de Seguro Social. Policlínica Generoso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Guardia.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Salud Ocupacional.  Higienista Industrial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Inspección de Seguridad e Higiene Laboral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Elaborar e implementar mecanismo de seguridad e higiene para mitigar los riesgos laborales identificados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Seguimiento a las inspecciones de seguridad e higiene laboral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Realizar capacitaciones en seguridad e higiene laboral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Realizar las mediciones instrumentales de higiene laboral en las áreas de trabajo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Mantener estadísticas de riesgos identificados, accidentes y enfermedades laborales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 las empresas.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2001-2002</w:t>
            </w:r>
          </w:p>
        </w:tc>
        <w:tc>
          <w:tcPr>
            <w:tcW w:w="9462" w:type="dxa"/>
          </w:tcPr>
          <w:p w:rsidR="00B73ED3" w:rsidRPr="003F0F33" w:rsidRDefault="001B0765" w:rsidP="003F0F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NAS Panamá, Inc.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Asistente de Bodega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Organización de los archivos y documentos en el área de la bodega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>;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mplementación de mecanismos de seguridad e higiene en el área de trabajo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Educación y capacitación de los empleados en materia de seguridad e higiene laboral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Realización de inventarios periódicos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Redistribución y aprovechamiento de los espacios físicos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2000-2001</w:t>
            </w:r>
          </w:p>
        </w:tc>
        <w:tc>
          <w:tcPr>
            <w:tcW w:w="9462" w:type="dxa"/>
          </w:tcPr>
          <w:p w:rsidR="00B73ED3" w:rsidRPr="003F0F33" w:rsidRDefault="001B0765" w:rsidP="003F0F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Aseguradora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Generalli</w:t>
            </w:r>
            <w:proofErr w:type="spellEnd"/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Departamento de Archivo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Organización y clasificación de documentos dentro del departamento de archivo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Realización de inventarios, equipos y útiles.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1998-1999</w:t>
            </w:r>
          </w:p>
        </w:tc>
        <w:tc>
          <w:tcPr>
            <w:tcW w:w="9462" w:type="dxa"/>
          </w:tcPr>
          <w:p w:rsidR="00B73ED3" w:rsidRPr="003F0F33" w:rsidRDefault="001B0765" w:rsidP="003F0F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Brower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Panamá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Práctica Profesional (Obligatorio para recibir el título de Lic. En Ingeniería Industrial)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Implementación de un sistema de seguridad e higiene laboral en las diferentes áreas de trabajo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Identificación de los riesgos que afectan la seguridad e higiene de los trabajadores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Elaboración de planes de mitigación para los riesgos identificados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Educación y capacitación de los empleados en materia de seguridad e higiene laboral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Realización de inventarios periódicos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Recepción y distribución de mercancía dentro de la bodega.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1997-1998</w:t>
            </w:r>
          </w:p>
        </w:tc>
        <w:tc>
          <w:tcPr>
            <w:tcW w:w="9462" w:type="dxa"/>
          </w:tcPr>
          <w:p w:rsidR="00B73ED3" w:rsidRPr="003F0F33" w:rsidRDefault="001B0765" w:rsidP="003F0F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Cable &amp; Wireless Panamá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Servicio al Cliente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Operador Telefónico de 102 (Asistencia a la guía telefónica)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Operador Telefónico del 123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Servicio de Atención Directa al cliente (Atención a jubilados y reclamos).</w:t>
            </w:r>
          </w:p>
        </w:tc>
      </w:tr>
    </w:tbl>
    <w:p w:rsidR="00B73ED3" w:rsidRDefault="00B73ED3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73ED3" w:rsidRDefault="001B0765">
      <w:pPr>
        <w:pStyle w:val="Ttulo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Educación</w:t>
      </w:r>
    </w:p>
    <w:tbl>
      <w:tblPr>
        <w:tblStyle w:val="a3"/>
        <w:tblW w:w="1070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240"/>
        <w:gridCol w:w="9462"/>
      </w:tblGrid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Pendiente de finalizaci</w:t>
            </w:r>
            <w:r w:rsidR="00A479D0">
              <w:rPr>
                <w:rFonts w:ascii="Times New Roman" w:eastAsia="Times New Roman" w:hAnsi="Times New Roman" w:cs="Times New Roman"/>
                <w:sz w:val="18"/>
                <w:szCs w:val="18"/>
              </w:rPr>
              <w:t>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462" w:type="dxa"/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USMA Maestría en Ciencias de la Ingeniería con Énfasis en Gestión de Calidad. 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>Pendiente 2 materias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1994-1999</w:t>
            </w:r>
          </w:p>
        </w:tc>
        <w:tc>
          <w:tcPr>
            <w:tcW w:w="9462" w:type="dxa"/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ULACIT-Licenciatura en Ingeniería Industrial</w:t>
            </w:r>
          </w:p>
        </w:tc>
      </w:tr>
      <w:tr w:rsidR="00B73ED3">
        <w:tc>
          <w:tcPr>
            <w:tcW w:w="1240" w:type="dxa"/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1988-1993</w:t>
            </w:r>
          </w:p>
        </w:tc>
        <w:tc>
          <w:tcPr>
            <w:tcW w:w="9462" w:type="dxa"/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Instituto Justo Arosemena-Diploma Bachiller en Ciencias</w:t>
            </w:r>
          </w:p>
        </w:tc>
      </w:tr>
    </w:tbl>
    <w:p w:rsidR="00B73ED3" w:rsidRDefault="00B73ED3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4"/>
        <w:tblW w:w="10702" w:type="dxa"/>
        <w:tblInd w:w="-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9462"/>
      </w:tblGrid>
      <w:tr w:rsidR="00B73ED3">
        <w:tc>
          <w:tcPr>
            <w:tcW w:w="10702" w:type="dxa"/>
            <w:gridSpan w:val="2"/>
          </w:tcPr>
          <w:p w:rsidR="00B73ED3" w:rsidRDefault="001B0765">
            <w:pPr>
              <w:pStyle w:val="Ttulo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Seminarios y Cursos</w:t>
            </w:r>
          </w:p>
        </w:tc>
      </w:tr>
      <w:tr w:rsidR="00B73ED3">
        <w:tc>
          <w:tcPr>
            <w:tcW w:w="1240" w:type="dxa"/>
            <w:tcBorders>
              <w:top w:val="single" w:sz="4" w:space="0" w:color="000000"/>
              <w:bottom w:val="nil"/>
            </w:tcBorders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2011-</w:t>
            </w:r>
          </w:p>
        </w:tc>
        <w:tc>
          <w:tcPr>
            <w:tcW w:w="9462" w:type="dxa"/>
            <w:tcBorders>
              <w:top w:val="single" w:sz="4" w:space="0" w:color="000000"/>
              <w:bottom w:val="nil"/>
            </w:tcBorders>
          </w:tcPr>
          <w:p w:rsidR="00B73ED3" w:rsidRDefault="001B0765">
            <w:pPr>
              <w:pStyle w:val="Ttulo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Maestría en Ciencia de la Ingeniería con énfasis en Gestión de la Calidad</w:t>
            </w:r>
            <w:r w:rsidR="003F0F33">
              <w:rPr>
                <w:rFonts w:ascii="Times New Roman" w:eastAsia="Times New Roman" w:hAnsi="Times New Roman" w:cs="Times New Roman"/>
                <w:sz w:val="18"/>
                <w:szCs w:val="18"/>
              </w:rPr>
              <w:t>. Pendiente de finalización.</w:t>
            </w:r>
          </w:p>
        </w:tc>
      </w:tr>
      <w:tr w:rsidR="00B73ED3">
        <w:tc>
          <w:tcPr>
            <w:tcW w:w="1240" w:type="dxa"/>
            <w:tcBorders>
              <w:top w:val="single" w:sz="4" w:space="0" w:color="000000"/>
              <w:bottom w:val="nil"/>
            </w:tcBorders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9462" w:type="dxa"/>
            <w:tcBorders>
              <w:top w:val="single" w:sz="4" w:space="0" w:color="000000"/>
              <w:bottom w:val="nil"/>
            </w:tcBorders>
          </w:tcPr>
          <w:p w:rsidR="00B73ED3" w:rsidRDefault="001B0765">
            <w:pPr>
              <w:pStyle w:val="Ttulo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Manejo de Emergencias SINAPROC. </w:t>
            </w:r>
          </w:p>
        </w:tc>
      </w:tr>
      <w:tr w:rsidR="00B73ED3" w:rsidRPr="000E5F4E">
        <w:tc>
          <w:tcPr>
            <w:tcW w:w="1240" w:type="dxa"/>
            <w:tcBorders>
              <w:top w:val="single" w:sz="4" w:space="0" w:color="000000"/>
              <w:bottom w:val="nil"/>
            </w:tcBorders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9462" w:type="dxa"/>
            <w:tcBorders>
              <w:top w:val="single" w:sz="4" w:space="0" w:color="000000"/>
              <w:bottom w:val="nil"/>
            </w:tcBorders>
          </w:tcPr>
          <w:p w:rsidR="00B73ED3" w:rsidRPr="00FF4326" w:rsidRDefault="001B0765">
            <w:pPr>
              <w:pStyle w:val="Ttulo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F432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Fundamento de BCM.-Business Continuity Training &amp; Consulting. </w:t>
            </w:r>
          </w:p>
        </w:tc>
      </w:tr>
      <w:tr w:rsidR="00B73ED3">
        <w:tc>
          <w:tcPr>
            <w:tcW w:w="1240" w:type="dxa"/>
            <w:tcBorders>
              <w:top w:val="single" w:sz="4" w:space="0" w:color="000000"/>
              <w:bottom w:val="nil"/>
            </w:tcBorders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25/03/2004</w:t>
            </w:r>
          </w:p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03/02/2004</w:t>
            </w:r>
          </w:p>
        </w:tc>
        <w:tc>
          <w:tcPr>
            <w:tcW w:w="9462" w:type="dxa"/>
            <w:tcBorders>
              <w:top w:val="single" w:sz="4" w:space="0" w:color="000000"/>
              <w:bottom w:val="nil"/>
            </w:tcBorders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Asesor Consultor de Seguridad y Salud Ocupacional</w:t>
            </w:r>
          </w:p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Dictado por la USMA-Dirección de Educación Continua y Extensión</w:t>
            </w:r>
          </w:p>
        </w:tc>
      </w:tr>
      <w:tr w:rsidR="00B73ED3">
        <w:trPr>
          <w:trHeight w:val="460"/>
        </w:trPr>
        <w:tc>
          <w:tcPr>
            <w:tcW w:w="1240" w:type="dxa"/>
            <w:tcBorders>
              <w:top w:val="single" w:sz="4" w:space="0" w:color="000000"/>
              <w:bottom w:val="nil"/>
            </w:tcBorders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30/09/2003</w:t>
            </w:r>
          </w:p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25/03/2004</w:t>
            </w:r>
          </w:p>
        </w:tc>
        <w:tc>
          <w:tcPr>
            <w:tcW w:w="9462" w:type="dxa"/>
            <w:tcBorders>
              <w:top w:val="single" w:sz="4" w:space="0" w:color="000000"/>
              <w:bottom w:val="nil"/>
            </w:tcBorders>
          </w:tcPr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Diplomado de Seguridad y Salud Ocupacional</w:t>
            </w:r>
          </w:p>
          <w:p w:rsidR="00B73ED3" w:rsidRDefault="001B07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Dictado por la USMA-Dirección de Educación Continua y Extensión</w:t>
            </w:r>
          </w:p>
        </w:tc>
      </w:tr>
    </w:tbl>
    <w:p w:rsidR="00B73ED3" w:rsidRDefault="00B73ED3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5"/>
        <w:tblW w:w="10702" w:type="dxa"/>
        <w:tblInd w:w="-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2"/>
      </w:tblGrid>
      <w:tr w:rsidR="00B73ED3">
        <w:tc>
          <w:tcPr>
            <w:tcW w:w="10702" w:type="dxa"/>
            <w:tcBorders>
              <w:bottom w:val="single" w:sz="4" w:space="0" w:color="000000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Idioma</w:t>
            </w:r>
          </w:p>
        </w:tc>
      </w:tr>
    </w:tbl>
    <w:p w:rsidR="00B73ED3" w:rsidRDefault="001B07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Inglés: Básico y Técnico.</w:t>
      </w:r>
    </w:p>
    <w:p w:rsidR="00B73ED3" w:rsidRDefault="00B73E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tbl>
      <w:tblPr>
        <w:tblStyle w:val="a6"/>
        <w:tblW w:w="10702" w:type="dxa"/>
        <w:tblInd w:w="-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2"/>
      </w:tblGrid>
      <w:tr w:rsidR="00B73ED3">
        <w:tc>
          <w:tcPr>
            <w:tcW w:w="10702" w:type="dxa"/>
            <w:tcBorders>
              <w:bottom w:val="single" w:sz="4" w:space="0" w:color="000000"/>
            </w:tcBorders>
          </w:tcPr>
          <w:p w:rsidR="00B73ED3" w:rsidRDefault="001B0765">
            <w:pPr>
              <w:pStyle w:val="Ttulo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Entretenimiento</w:t>
            </w:r>
          </w:p>
        </w:tc>
      </w:tr>
    </w:tbl>
    <w:p w:rsidR="00B73ED3" w:rsidRDefault="001B07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Practicar fútbol, leer libros, oír música, bailar, caminar, ir al cine.</w:t>
      </w:r>
    </w:p>
    <w:p w:rsidR="00B73ED3" w:rsidRDefault="00B73ED3">
      <w:pPr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7"/>
        <w:tblW w:w="10702" w:type="dxa"/>
        <w:tblInd w:w="-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2"/>
      </w:tblGrid>
      <w:tr w:rsidR="00B73ED3">
        <w:tc>
          <w:tcPr>
            <w:tcW w:w="10702" w:type="dxa"/>
            <w:tcBorders>
              <w:bottom w:val="single" w:sz="4" w:space="0" w:color="000000"/>
            </w:tcBorders>
          </w:tcPr>
          <w:p w:rsidR="00B73ED3" w:rsidRDefault="001B0765">
            <w:pPr>
              <w:pStyle w:val="Ttulo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Referencias</w:t>
            </w:r>
          </w:p>
        </w:tc>
      </w:tr>
    </w:tbl>
    <w:p w:rsidR="00B73ED3" w:rsidRDefault="00B73ED3">
      <w:pPr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B73ED3" w:rsidRPr="003F0F33" w:rsidRDefault="001B0765" w:rsidP="003F0F33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Lic. Samuel Sayas </w:t>
      </w:r>
      <w:r w:rsidRPr="003F0F33">
        <w:rPr>
          <w:rFonts w:ascii="Times New Roman" w:eastAsia="Times New Roman" w:hAnsi="Times New Roman" w:cs="Times New Roman"/>
          <w:sz w:val="18"/>
          <w:szCs w:val="18"/>
        </w:rPr>
        <w:t>Caja de Seguro Social-Programa de Salud Ocupacional Celular: 62333518</w:t>
      </w:r>
    </w:p>
    <w:p w:rsidR="00B73ED3" w:rsidRPr="003F0F33" w:rsidRDefault="001B0765" w:rsidP="003F0F33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Lic. Mireya de López, </w:t>
      </w:r>
      <w:r w:rsidRPr="003F0F33">
        <w:rPr>
          <w:rFonts w:ascii="Times New Roman" w:eastAsia="Times New Roman" w:hAnsi="Times New Roman" w:cs="Times New Roman"/>
          <w:sz w:val="18"/>
          <w:szCs w:val="18"/>
        </w:rPr>
        <w:t xml:space="preserve">Caja de Seguro Social-Policlínica Generoso Guardia. Programa de Salud Ocupacional. </w:t>
      </w:r>
    </w:p>
    <w:p w:rsidR="00B73ED3" w:rsidRDefault="001B0765">
      <w:pPr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Teléfono: 503-8350.</w:t>
      </w:r>
    </w:p>
    <w:p w:rsidR="00B73ED3" w:rsidRDefault="001B0765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Licda.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Yarisel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Tejeira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Cel. 6228-215</w:t>
      </w:r>
    </w:p>
    <w:p w:rsidR="00B73ED3" w:rsidRDefault="001B0765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Ing. Melissa Andrade Caja de Seguro Social-Programa de Salud Ocupacional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Cel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62006125</w:t>
      </w:r>
    </w:p>
    <w:p w:rsidR="00B73ED3" w:rsidRDefault="001B0765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Licdo. Pedro Pablo Montilla, KPMG. Auditor Senior. Celular: 6666-1681.</w:t>
      </w:r>
    </w:p>
    <w:p w:rsidR="00B73ED3" w:rsidRDefault="001B0765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Licdo. Richard Medina, Oficial de Crédito Banco Nacional de Panamá Celular. 64585555</w:t>
      </w:r>
    </w:p>
    <w:p w:rsidR="00B73ED3" w:rsidRDefault="001B0765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Ing. Manuel Valderrama, FIRE INCISAN PANAMA S.A. Supervisor de Taller. Celular: 68831175</w:t>
      </w:r>
    </w:p>
    <w:p w:rsidR="00B73ED3" w:rsidRDefault="001B0765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Ing. Bernardo Mendoza. Celular: 69192962</w:t>
      </w:r>
    </w:p>
    <w:p w:rsidR="00B73ED3" w:rsidRPr="003F0F33" w:rsidRDefault="001B0765" w:rsidP="003F0F33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Ing. Misael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Diaz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3F0F33">
        <w:rPr>
          <w:rFonts w:ascii="Times New Roman" w:eastAsia="Times New Roman" w:hAnsi="Times New Roman" w:cs="Times New Roman"/>
          <w:sz w:val="18"/>
          <w:szCs w:val="18"/>
        </w:rPr>
        <w:t>Ingeniero de Proyecto.</w:t>
      </w:r>
      <w:r w:rsidR="003F0F3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F0F33">
        <w:rPr>
          <w:rFonts w:ascii="Times New Roman" w:eastAsia="Times New Roman" w:hAnsi="Times New Roman" w:cs="Times New Roman"/>
          <w:sz w:val="18"/>
          <w:szCs w:val="18"/>
        </w:rPr>
        <w:t>Celular: 69497765 / 68330682</w:t>
      </w:r>
    </w:p>
    <w:p w:rsidR="00B73ED3" w:rsidRPr="003F0F33" w:rsidRDefault="001B0765" w:rsidP="003F0F33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Ing. Fidel Real. </w:t>
      </w:r>
      <w:r w:rsidRPr="003F0F33">
        <w:rPr>
          <w:rFonts w:ascii="Times New Roman" w:eastAsia="Times New Roman" w:hAnsi="Times New Roman" w:cs="Times New Roman"/>
          <w:sz w:val="18"/>
          <w:szCs w:val="18"/>
        </w:rPr>
        <w:t>3G Hincado, S.A. Gerente General.</w:t>
      </w:r>
      <w:r w:rsidR="003F0F33">
        <w:rPr>
          <w:sz w:val="18"/>
          <w:szCs w:val="18"/>
        </w:rPr>
        <w:t xml:space="preserve"> </w:t>
      </w:r>
      <w:r w:rsidRPr="003F0F33">
        <w:rPr>
          <w:rFonts w:ascii="Times New Roman" w:eastAsia="Times New Roman" w:hAnsi="Times New Roman" w:cs="Times New Roman"/>
          <w:sz w:val="18"/>
          <w:szCs w:val="18"/>
        </w:rPr>
        <w:t>Celular: 66164318</w:t>
      </w:r>
    </w:p>
    <w:p w:rsidR="00B73ED3" w:rsidRDefault="00B73E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B73ED3" w:rsidRDefault="00B73ED3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DF193B" w:rsidRDefault="00DF193B">
      <w:pPr>
        <w:ind w:left="360"/>
        <w:jc w:val="both"/>
        <w:rPr>
          <w:sz w:val="18"/>
          <w:szCs w:val="18"/>
        </w:rPr>
      </w:pPr>
    </w:p>
    <w:p w:rsidR="0060751A" w:rsidRDefault="0060751A">
      <w:pPr>
        <w:ind w:left="360"/>
        <w:jc w:val="both"/>
        <w:rPr>
          <w:sz w:val="18"/>
          <w:szCs w:val="18"/>
        </w:rPr>
      </w:pPr>
    </w:p>
    <w:p w:rsidR="0060751A" w:rsidRDefault="0060751A">
      <w:pPr>
        <w:ind w:left="360"/>
        <w:jc w:val="both"/>
        <w:rPr>
          <w:sz w:val="18"/>
          <w:szCs w:val="18"/>
        </w:rPr>
      </w:pPr>
    </w:p>
    <w:p w:rsidR="00DF193B" w:rsidRDefault="00DF193B" w:rsidP="0062507C">
      <w:pPr>
        <w:jc w:val="both"/>
        <w:rPr>
          <w:sz w:val="18"/>
          <w:szCs w:val="18"/>
        </w:rPr>
      </w:pPr>
    </w:p>
    <w:sectPr w:rsidR="00DF193B">
      <w:headerReference w:type="default" r:id="rId7"/>
      <w:pgSz w:w="12240" w:h="15840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65" w:rsidRDefault="001B0765">
      <w:r>
        <w:separator/>
      </w:r>
    </w:p>
  </w:endnote>
  <w:endnote w:type="continuationSeparator" w:id="0">
    <w:p w:rsidR="001B0765" w:rsidRDefault="001B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65" w:rsidRDefault="001B0765">
      <w:r>
        <w:separator/>
      </w:r>
    </w:p>
  </w:footnote>
  <w:footnote w:type="continuationSeparator" w:id="0">
    <w:p w:rsidR="001B0765" w:rsidRDefault="001B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ED3" w:rsidRDefault="00B73E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72B"/>
    <w:multiLevelType w:val="multilevel"/>
    <w:tmpl w:val="633C6CE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B09E4"/>
    <w:multiLevelType w:val="multilevel"/>
    <w:tmpl w:val="3962AF66"/>
    <w:lvl w:ilvl="0">
      <w:start w:val="1"/>
      <w:numFmt w:val="bullet"/>
      <w:lvlText w:val="▪"/>
      <w:lvlJc w:val="left"/>
      <w:pPr>
        <w:ind w:left="504" w:hanging="50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C7159F"/>
    <w:multiLevelType w:val="multilevel"/>
    <w:tmpl w:val="58762450"/>
    <w:lvl w:ilvl="0">
      <w:start w:val="1"/>
      <w:numFmt w:val="bullet"/>
      <w:lvlText w:val="▪"/>
      <w:lvlJc w:val="left"/>
      <w:pPr>
        <w:ind w:left="504" w:hanging="50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5BF1AE5"/>
    <w:multiLevelType w:val="multilevel"/>
    <w:tmpl w:val="14508FDA"/>
    <w:lvl w:ilvl="0">
      <w:start w:val="1"/>
      <w:numFmt w:val="bullet"/>
      <w:lvlText w:val="▪"/>
      <w:lvlJc w:val="left"/>
      <w:pPr>
        <w:ind w:left="504" w:hanging="50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89C58BE"/>
    <w:multiLevelType w:val="multilevel"/>
    <w:tmpl w:val="803CEA8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D96505"/>
    <w:multiLevelType w:val="multilevel"/>
    <w:tmpl w:val="94C8473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4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2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574BAA"/>
    <w:multiLevelType w:val="multilevel"/>
    <w:tmpl w:val="E1786868"/>
    <w:lvl w:ilvl="0">
      <w:start w:val="1"/>
      <w:numFmt w:val="bullet"/>
      <w:lvlText w:val="▪"/>
      <w:lvlJc w:val="left"/>
      <w:pPr>
        <w:ind w:left="504" w:hanging="50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2459285">
    <w:abstractNumId w:val="2"/>
  </w:num>
  <w:num w:numId="2" w16cid:durableId="1986546216">
    <w:abstractNumId w:val="1"/>
  </w:num>
  <w:num w:numId="3" w16cid:durableId="988940396">
    <w:abstractNumId w:val="6"/>
  </w:num>
  <w:num w:numId="4" w16cid:durableId="338431622">
    <w:abstractNumId w:val="3"/>
  </w:num>
  <w:num w:numId="5" w16cid:durableId="384718743">
    <w:abstractNumId w:val="4"/>
  </w:num>
  <w:num w:numId="6" w16cid:durableId="1258061059">
    <w:abstractNumId w:val="5"/>
  </w:num>
  <w:num w:numId="7" w16cid:durableId="34414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D3"/>
    <w:rsid w:val="00095F12"/>
    <w:rsid w:val="000E5F4E"/>
    <w:rsid w:val="001B0765"/>
    <w:rsid w:val="001F17EF"/>
    <w:rsid w:val="003F0F33"/>
    <w:rsid w:val="00595D97"/>
    <w:rsid w:val="005C183D"/>
    <w:rsid w:val="0060751A"/>
    <w:rsid w:val="0062507C"/>
    <w:rsid w:val="00714658"/>
    <w:rsid w:val="00793CE8"/>
    <w:rsid w:val="00857BCA"/>
    <w:rsid w:val="008D7349"/>
    <w:rsid w:val="00903C11"/>
    <w:rsid w:val="009B7E73"/>
    <w:rsid w:val="00A479D0"/>
    <w:rsid w:val="00AC6B93"/>
    <w:rsid w:val="00B05B4E"/>
    <w:rsid w:val="00B73ED3"/>
    <w:rsid w:val="00C441C0"/>
    <w:rsid w:val="00C85D73"/>
    <w:rsid w:val="00CD0280"/>
    <w:rsid w:val="00CD410F"/>
    <w:rsid w:val="00DF193B"/>
    <w:rsid w:val="00EC5F47"/>
    <w:rsid w:val="00FE2F98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8787A-93BC-0D43-9F9F-6ECB2B37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Book Antiqua" w:eastAsia="Book Antiqua" w:hAnsi="Book Antiqua" w:cs="Book Antiqua"/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Book Antiqua" w:eastAsia="Book Antiqua" w:hAnsi="Book Antiqua" w:cs="Book Antiqua"/>
      <w:i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rFonts w:ascii="Book Antiqua" w:eastAsia="Book Antiqua" w:hAnsi="Book Antiqua" w:cs="Book Antiqua"/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invitado</cp:lastModifiedBy>
  <cp:revision>2</cp:revision>
  <dcterms:created xsi:type="dcterms:W3CDTF">2024-11-27T23:35:00Z</dcterms:created>
  <dcterms:modified xsi:type="dcterms:W3CDTF">2024-11-27T23:35:00Z</dcterms:modified>
</cp:coreProperties>
</file>