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BB1" w:rsidRPr="006E7AC0" w:rsidRDefault="00A03BB1">
      <w:pPr>
        <w:pStyle w:val="Title"/>
        <w:rPr>
          <w:b/>
          <w:color w:val="1F497D"/>
        </w:rPr>
      </w:pPr>
      <w:r w:rsidRPr="006E7AC0">
        <w:rPr>
          <w:b/>
          <w:color w:val="1F497D"/>
        </w:rPr>
        <w:t>FRANCISCO ORLANDO MORALES CABEZA</w:t>
      </w:r>
    </w:p>
    <w:p w:rsidR="00A03BB1" w:rsidRPr="00B674AC" w:rsidRDefault="00A03BB1" w:rsidP="00B674AC">
      <w:pPr>
        <w:pStyle w:val="Subtitle"/>
        <w:rPr>
          <w:color w:val="1F497D"/>
        </w:rPr>
      </w:pPr>
      <w:r w:rsidRPr="006E7AC0">
        <w:rPr>
          <w:color w:val="1F497D"/>
        </w:rPr>
        <w:t>Altos de Santa María, Casa No. 159-B, Tel. 392-7077/6671-2345/6090-5987</w:t>
      </w:r>
    </w:p>
    <w:p w:rsidR="00A03BB1" w:rsidRDefault="00A03BB1">
      <w:pPr>
        <w:jc w:val="center"/>
        <w:rPr>
          <w:rFonts w:ascii="Tunga" w:hAnsi="Tunga"/>
          <w:sz w:val="24"/>
        </w:rPr>
      </w:pPr>
    </w:p>
    <w:p w:rsidR="00A03BB1" w:rsidRDefault="00A03BB1">
      <w:pPr>
        <w:numPr>
          <w:ilvl w:val="0"/>
          <w:numId w:val="1"/>
        </w:numPr>
        <w:rPr>
          <w:rFonts w:ascii="Tunga" w:hAnsi="Tunga"/>
          <w:b/>
          <w:sz w:val="24"/>
          <w:u w:val="single"/>
        </w:rPr>
      </w:pPr>
      <w:r>
        <w:rPr>
          <w:rFonts w:ascii="Tunga" w:hAnsi="Tunga"/>
          <w:b/>
          <w:sz w:val="24"/>
          <w:u w:val="single"/>
        </w:rPr>
        <w:t>DATOS PERSONALES</w:t>
      </w:r>
    </w:p>
    <w:p w:rsidR="00B674AC" w:rsidRDefault="00B674AC" w:rsidP="00B674AC">
      <w:pPr>
        <w:ind w:left="720"/>
        <w:rPr>
          <w:rFonts w:ascii="Tunga" w:hAnsi="Tunga"/>
          <w:b/>
          <w:sz w:val="24"/>
          <w:u w:val="single"/>
        </w:rPr>
      </w:pPr>
    </w:p>
    <w:p w:rsidR="00A03BB1" w:rsidRDefault="00A03BB1">
      <w:pPr>
        <w:ind w:left="360"/>
        <w:rPr>
          <w:rFonts w:ascii="Tunga" w:hAnsi="Tunga"/>
          <w:sz w:val="24"/>
        </w:rPr>
      </w:pPr>
      <w:r>
        <w:rPr>
          <w:rFonts w:ascii="Tunga" w:hAnsi="Tunga"/>
          <w:sz w:val="24"/>
        </w:rPr>
        <w:t>Estado Civil:</w:t>
      </w:r>
      <w:r>
        <w:rPr>
          <w:rFonts w:ascii="Tunga" w:hAnsi="Tunga"/>
          <w:sz w:val="24"/>
        </w:rPr>
        <w:tab/>
      </w:r>
      <w:r>
        <w:rPr>
          <w:rFonts w:ascii="Tunga" w:hAnsi="Tunga"/>
          <w:sz w:val="24"/>
        </w:rPr>
        <w:tab/>
      </w:r>
      <w:r>
        <w:rPr>
          <w:rFonts w:ascii="Tunga" w:hAnsi="Tunga"/>
          <w:sz w:val="24"/>
        </w:rPr>
        <w:tab/>
      </w:r>
      <w:r>
        <w:rPr>
          <w:rFonts w:ascii="Tunga" w:hAnsi="Tunga"/>
          <w:sz w:val="24"/>
        </w:rPr>
        <w:tab/>
        <w:t>Soltero</w:t>
      </w:r>
    </w:p>
    <w:p w:rsidR="00A03BB1" w:rsidRDefault="00A03BB1">
      <w:pPr>
        <w:ind w:left="360"/>
        <w:rPr>
          <w:rFonts w:ascii="Tunga" w:hAnsi="Tunga"/>
          <w:sz w:val="24"/>
        </w:rPr>
      </w:pPr>
      <w:r>
        <w:rPr>
          <w:rFonts w:ascii="Tunga" w:hAnsi="Tunga"/>
          <w:sz w:val="24"/>
        </w:rPr>
        <w:t>Fecha de Nacimiento:</w:t>
      </w:r>
      <w:r>
        <w:rPr>
          <w:rFonts w:ascii="Tunga" w:hAnsi="Tunga"/>
          <w:sz w:val="24"/>
        </w:rPr>
        <w:tab/>
      </w:r>
      <w:r>
        <w:rPr>
          <w:rFonts w:ascii="Tunga" w:hAnsi="Tunga"/>
          <w:sz w:val="24"/>
        </w:rPr>
        <w:tab/>
        <w:t>30 de diciembre de 1988</w:t>
      </w:r>
    </w:p>
    <w:p w:rsidR="00A03BB1" w:rsidRDefault="007F321A">
      <w:pPr>
        <w:ind w:left="360"/>
        <w:rPr>
          <w:rFonts w:ascii="Tunga" w:hAnsi="Tunga"/>
          <w:sz w:val="24"/>
        </w:rPr>
      </w:pPr>
      <w:r>
        <w:rPr>
          <w:rFonts w:ascii="Tunga" w:hAnsi="Tunga"/>
          <w:sz w:val="24"/>
        </w:rPr>
        <w:t>Edad:</w:t>
      </w:r>
      <w:r>
        <w:rPr>
          <w:rFonts w:ascii="Tunga" w:hAnsi="Tunga"/>
          <w:sz w:val="24"/>
        </w:rPr>
        <w:tab/>
      </w:r>
      <w:r>
        <w:rPr>
          <w:rFonts w:ascii="Tunga" w:hAnsi="Tunga"/>
          <w:sz w:val="24"/>
        </w:rPr>
        <w:tab/>
      </w:r>
      <w:r>
        <w:rPr>
          <w:rFonts w:ascii="Tunga" w:hAnsi="Tunga"/>
          <w:sz w:val="24"/>
        </w:rPr>
        <w:tab/>
      </w:r>
      <w:r>
        <w:rPr>
          <w:rFonts w:ascii="Tunga" w:hAnsi="Tunga"/>
          <w:sz w:val="24"/>
        </w:rPr>
        <w:tab/>
      </w:r>
      <w:r>
        <w:rPr>
          <w:rFonts w:ascii="Tunga" w:hAnsi="Tunga"/>
          <w:sz w:val="24"/>
        </w:rPr>
        <w:tab/>
      </w:r>
      <w:r w:rsidR="00F22FD5">
        <w:rPr>
          <w:rFonts w:ascii="Tunga" w:hAnsi="Tunga"/>
          <w:sz w:val="24"/>
        </w:rPr>
        <w:t xml:space="preserve">36 </w:t>
      </w:r>
      <w:r w:rsidR="00A03BB1">
        <w:rPr>
          <w:rFonts w:ascii="Tunga" w:hAnsi="Tunga"/>
          <w:sz w:val="24"/>
        </w:rPr>
        <w:t>años</w:t>
      </w:r>
    </w:p>
    <w:p w:rsidR="00A03BB1" w:rsidRDefault="00A03BB1" w:rsidP="00063200">
      <w:pPr>
        <w:ind w:left="360"/>
        <w:rPr>
          <w:rFonts w:ascii="Tunga" w:hAnsi="Tunga"/>
          <w:sz w:val="24"/>
        </w:rPr>
      </w:pPr>
      <w:r>
        <w:rPr>
          <w:rFonts w:ascii="Tunga" w:hAnsi="Tunga"/>
          <w:sz w:val="24"/>
        </w:rPr>
        <w:t xml:space="preserve">Cédula </w:t>
      </w:r>
      <w:r>
        <w:rPr>
          <w:rFonts w:ascii="Tunga" w:hAnsi="Tunga"/>
          <w:sz w:val="24"/>
        </w:rPr>
        <w:tab/>
      </w:r>
      <w:r>
        <w:rPr>
          <w:rFonts w:ascii="Tunga" w:hAnsi="Tunga"/>
          <w:sz w:val="24"/>
        </w:rPr>
        <w:tab/>
      </w:r>
      <w:r>
        <w:rPr>
          <w:rFonts w:ascii="Tunga" w:hAnsi="Tunga"/>
          <w:sz w:val="24"/>
        </w:rPr>
        <w:tab/>
      </w:r>
      <w:r>
        <w:rPr>
          <w:rFonts w:ascii="Tunga" w:hAnsi="Tunga"/>
          <w:sz w:val="24"/>
        </w:rPr>
        <w:tab/>
      </w:r>
      <w:r>
        <w:rPr>
          <w:rFonts w:ascii="Tunga" w:hAnsi="Tunga"/>
          <w:sz w:val="24"/>
        </w:rPr>
        <w:tab/>
        <w:t>8-821-1663</w:t>
      </w:r>
    </w:p>
    <w:p w:rsidR="00A03BB1" w:rsidRDefault="00A03BB1">
      <w:pPr>
        <w:ind w:left="360"/>
        <w:rPr>
          <w:rFonts w:ascii="Tunga" w:hAnsi="Tunga"/>
          <w:sz w:val="24"/>
        </w:rPr>
      </w:pPr>
      <w:r>
        <w:rPr>
          <w:rFonts w:ascii="Tunga" w:hAnsi="Tunga"/>
          <w:sz w:val="24"/>
        </w:rPr>
        <w:t>Nacionalidad</w:t>
      </w:r>
      <w:r>
        <w:rPr>
          <w:rFonts w:ascii="Tunga" w:hAnsi="Tunga"/>
          <w:sz w:val="24"/>
        </w:rPr>
        <w:tab/>
      </w:r>
      <w:r>
        <w:rPr>
          <w:rFonts w:ascii="Tunga" w:hAnsi="Tunga"/>
          <w:sz w:val="24"/>
        </w:rPr>
        <w:tab/>
      </w:r>
      <w:r>
        <w:rPr>
          <w:rFonts w:ascii="Tunga" w:hAnsi="Tunga"/>
          <w:sz w:val="24"/>
        </w:rPr>
        <w:tab/>
        <w:t>Panameña</w:t>
      </w:r>
    </w:p>
    <w:p w:rsidR="00A03BB1" w:rsidRDefault="00A03BB1">
      <w:pPr>
        <w:ind w:left="360"/>
        <w:rPr>
          <w:rFonts w:ascii="Tunga" w:hAnsi="Tunga"/>
          <w:sz w:val="24"/>
        </w:rPr>
      </w:pPr>
    </w:p>
    <w:p w:rsidR="00A03BB1" w:rsidRDefault="00A03BB1">
      <w:pPr>
        <w:numPr>
          <w:ilvl w:val="0"/>
          <w:numId w:val="1"/>
        </w:numPr>
        <w:rPr>
          <w:rFonts w:ascii="Tunga" w:hAnsi="Tunga"/>
          <w:b/>
          <w:sz w:val="24"/>
          <w:u w:val="single"/>
        </w:rPr>
      </w:pPr>
      <w:r>
        <w:rPr>
          <w:rFonts w:ascii="Tunga" w:hAnsi="Tunga"/>
          <w:b/>
          <w:sz w:val="24"/>
          <w:u w:val="single"/>
        </w:rPr>
        <w:t>PREPARACION ACADEMICA</w:t>
      </w:r>
    </w:p>
    <w:p w:rsidR="00A03BB1" w:rsidRDefault="00A03BB1">
      <w:pPr>
        <w:rPr>
          <w:rFonts w:ascii="Tunga" w:hAnsi="Tunga"/>
          <w:sz w:val="24"/>
          <w:u w:val="single"/>
        </w:rPr>
      </w:pPr>
    </w:p>
    <w:p w:rsidR="00A03BB1" w:rsidRDefault="00A03BB1">
      <w:pPr>
        <w:ind w:left="360"/>
        <w:rPr>
          <w:rFonts w:ascii="Tunga" w:hAnsi="Tunga"/>
          <w:sz w:val="24"/>
        </w:rPr>
      </w:pPr>
      <w:r w:rsidRPr="002903B6">
        <w:rPr>
          <w:rFonts w:ascii="Tunga" w:hAnsi="Tunga"/>
          <w:b/>
          <w:sz w:val="24"/>
        </w:rPr>
        <w:t>Primaria</w:t>
      </w:r>
      <w:r w:rsidR="00744E1B">
        <w:rPr>
          <w:rFonts w:ascii="Tunga" w:hAnsi="Tunga"/>
          <w:sz w:val="24"/>
        </w:rPr>
        <w:t>: Colegio</w:t>
      </w:r>
      <w:r>
        <w:rPr>
          <w:rFonts w:ascii="Tunga" w:hAnsi="Tunga"/>
          <w:sz w:val="24"/>
        </w:rPr>
        <w:t xml:space="preserve"> De La Salle,  Certificado (1998)</w:t>
      </w:r>
    </w:p>
    <w:p w:rsidR="00A03BB1" w:rsidRDefault="00A03BB1">
      <w:pPr>
        <w:ind w:left="360"/>
        <w:rPr>
          <w:rFonts w:ascii="Tunga" w:hAnsi="Tunga"/>
          <w:sz w:val="24"/>
        </w:rPr>
      </w:pPr>
      <w:r w:rsidRPr="002903B6">
        <w:rPr>
          <w:rFonts w:ascii="Tunga" w:hAnsi="Tunga"/>
          <w:b/>
          <w:sz w:val="24"/>
        </w:rPr>
        <w:t>Secundaria</w:t>
      </w:r>
      <w:r>
        <w:rPr>
          <w:rFonts w:ascii="Tunga" w:hAnsi="Tunga"/>
          <w:sz w:val="24"/>
        </w:rPr>
        <w:t>: Escuela Americana, Bachiller en Comercio con Enfasis en Publicidad (2006)</w:t>
      </w:r>
    </w:p>
    <w:p w:rsidR="00A03BB1" w:rsidRDefault="00A03BB1" w:rsidP="002903B6">
      <w:pPr>
        <w:ind w:left="360"/>
        <w:rPr>
          <w:rFonts w:ascii="Tunga" w:hAnsi="Tunga"/>
          <w:sz w:val="24"/>
        </w:rPr>
      </w:pPr>
      <w:r w:rsidRPr="002903B6">
        <w:rPr>
          <w:rFonts w:ascii="Tunga" w:hAnsi="Tunga"/>
          <w:b/>
          <w:sz w:val="24"/>
        </w:rPr>
        <w:t>Universitaria</w:t>
      </w:r>
      <w:r>
        <w:rPr>
          <w:rFonts w:ascii="Tunga" w:hAnsi="Tunga"/>
          <w:sz w:val="24"/>
        </w:rPr>
        <w:t xml:space="preserve">: Universidad Latina, </w:t>
      </w:r>
      <w:r w:rsidR="00BD4282">
        <w:rPr>
          <w:rFonts w:ascii="Tunga" w:hAnsi="Tunga"/>
          <w:sz w:val="24"/>
        </w:rPr>
        <w:t xml:space="preserve">licenciado </w:t>
      </w:r>
      <w:r>
        <w:rPr>
          <w:rFonts w:ascii="Tunga" w:hAnsi="Tunga"/>
          <w:sz w:val="24"/>
        </w:rPr>
        <w:t>en</w:t>
      </w:r>
      <w:r w:rsidR="00BD4282">
        <w:rPr>
          <w:rFonts w:ascii="Tunga" w:hAnsi="Tunga"/>
          <w:sz w:val="24"/>
        </w:rPr>
        <w:t xml:space="preserve"> Publicidad</w:t>
      </w:r>
      <w:r w:rsidR="00103359">
        <w:rPr>
          <w:rFonts w:ascii="Tunga" w:hAnsi="Tunga"/>
          <w:sz w:val="24"/>
        </w:rPr>
        <w:t xml:space="preserve"> y Mercadeo</w:t>
      </w:r>
      <w:r w:rsidR="00BD4282">
        <w:rPr>
          <w:rFonts w:ascii="Tunga" w:hAnsi="Tunga"/>
          <w:sz w:val="24"/>
        </w:rPr>
        <w:t xml:space="preserve"> con énfasis en</w:t>
      </w:r>
      <w:r>
        <w:rPr>
          <w:rFonts w:ascii="Tunga" w:hAnsi="Tunga"/>
          <w:sz w:val="24"/>
        </w:rPr>
        <w:t xml:space="preserve"> Gerencia de</w:t>
      </w:r>
      <w:r w:rsidR="00103359">
        <w:rPr>
          <w:rFonts w:ascii="Tunga" w:hAnsi="Tunga"/>
          <w:sz w:val="24"/>
        </w:rPr>
        <w:t xml:space="preserve"> Ventas </w:t>
      </w:r>
      <w:r w:rsidR="00FE44AC">
        <w:rPr>
          <w:rFonts w:ascii="Tunga" w:hAnsi="Tunga"/>
          <w:sz w:val="24"/>
        </w:rPr>
        <w:t>(2013)</w:t>
      </w:r>
    </w:p>
    <w:p w:rsidR="006A7208" w:rsidRDefault="006A7208" w:rsidP="002903B6">
      <w:pPr>
        <w:ind w:left="360"/>
        <w:rPr>
          <w:rFonts w:ascii="Tunga" w:hAnsi="Tunga"/>
          <w:sz w:val="24"/>
        </w:rPr>
      </w:pPr>
      <w:r>
        <w:rPr>
          <w:rFonts w:ascii="Tunga" w:hAnsi="Tunga"/>
          <w:sz w:val="24"/>
        </w:rPr>
        <w:t>Seminario en Recepción de Hotel</w:t>
      </w:r>
    </w:p>
    <w:p w:rsidR="006A7208" w:rsidRDefault="006A7208" w:rsidP="002903B6">
      <w:pPr>
        <w:ind w:left="360"/>
        <w:rPr>
          <w:rFonts w:ascii="Tunga" w:hAnsi="Tunga"/>
          <w:sz w:val="24"/>
        </w:rPr>
      </w:pPr>
      <w:r>
        <w:rPr>
          <w:rFonts w:ascii="Tunga" w:hAnsi="Tunga"/>
          <w:sz w:val="24"/>
        </w:rPr>
        <w:t>Seminario en Cultura de Ética</w:t>
      </w:r>
    </w:p>
    <w:p w:rsidR="00A359BA" w:rsidRDefault="00A359BA" w:rsidP="002903B6">
      <w:pPr>
        <w:ind w:left="360"/>
        <w:rPr>
          <w:rFonts w:ascii="Tunga" w:hAnsi="Tunga"/>
          <w:sz w:val="24"/>
        </w:rPr>
      </w:pPr>
      <w:r>
        <w:rPr>
          <w:rFonts w:ascii="Tunga" w:hAnsi="Tunga"/>
          <w:sz w:val="24"/>
        </w:rPr>
        <w:t>Implementación paso a paso de ISO9001:2015</w:t>
      </w:r>
    </w:p>
    <w:p w:rsidR="00A03BB1" w:rsidRDefault="00A03BB1">
      <w:pPr>
        <w:jc w:val="both"/>
        <w:rPr>
          <w:rFonts w:ascii="Tunga" w:hAnsi="Tunga"/>
          <w:sz w:val="24"/>
        </w:rPr>
      </w:pPr>
    </w:p>
    <w:p w:rsidR="00E43DB2" w:rsidRPr="00E43DB2" w:rsidRDefault="00A03BB1" w:rsidP="00E43DB2">
      <w:pPr>
        <w:numPr>
          <w:ilvl w:val="0"/>
          <w:numId w:val="1"/>
        </w:numPr>
        <w:jc w:val="both"/>
        <w:rPr>
          <w:rFonts w:ascii="Tunga" w:hAnsi="Tunga"/>
          <w:b/>
          <w:sz w:val="24"/>
          <w:u w:val="single"/>
        </w:rPr>
      </w:pPr>
      <w:r>
        <w:rPr>
          <w:rFonts w:ascii="Tunga" w:hAnsi="Tunga"/>
          <w:b/>
          <w:sz w:val="24"/>
          <w:u w:val="single"/>
        </w:rPr>
        <w:t>OTRAS APLICACIONES</w:t>
      </w:r>
    </w:p>
    <w:p w:rsidR="00A03BB1" w:rsidRDefault="00A03BB1">
      <w:pPr>
        <w:jc w:val="both"/>
        <w:rPr>
          <w:rFonts w:ascii="Tunga" w:hAnsi="Tunga"/>
          <w:sz w:val="24"/>
        </w:rPr>
      </w:pPr>
    </w:p>
    <w:p w:rsidR="00BD4282" w:rsidRDefault="000B1333" w:rsidP="00BD4282">
      <w:pPr>
        <w:ind w:left="360"/>
        <w:jc w:val="both"/>
        <w:rPr>
          <w:rFonts w:ascii="Tunga" w:hAnsi="Tunga"/>
          <w:sz w:val="24"/>
        </w:rPr>
      </w:pPr>
      <w:r>
        <w:rPr>
          <w:rFonts w:ascii="Tunga" w:hAnsi="Tunga"/>
          <w:sz w:val="24"/>
        </w:rPr>
        <w:t>Manejo de equipo de oficina</w:t>
      </w:r>
      <w:r w:rsidR="003C4E0D">
        <w:rPr>
          <w:rFonts w:ascii="Tunga" w:hAnsi="Tunga"/>
          <w:sz w:val="24"/>
        </w:rPr>
        <w:t xml:space="preserve">, captador de datos, </w:t>
      </w:r>
      <w:r w:rsidR="00B210FE">
        <w:rPr>
          <w:rFonts w:ascii="Tunga" w:hAnsi="Tunga"/>
          <w:sz w:val="24"/>
        </w:rPr>
        <w:t xml:space="preserve">administración, </w:t>
      </w:r>
      <w:r>
        <w:rPr>
          <w:rFonts w:ascii="Tunga" w:hAnsi="Tunga"/>
          <w:sz w:val="24"/>
        </w:rPr>
        <w:t>mercadeo</w:t>
      </w:r>
      <w:r w:rsidR="002903B6">
        <w:rPr>
          <w:rFonts w:ascii="Tunga" w:hAnsi="Tunga"/>
          <w:sz w:val="24"/>
        </w:rPr>
        <w:t xml:space="preserve"> en general, </w:t>
      </w:r>
      <w:r w:rsidR="00656E85">
        <w:rPr>
          <w:rFonts w:ascii="Tunga" w:hAnsi="Tunga"/>
          <w:sz w:val="24"/>
        </w:rPr>
        <w:t>cartera de clientes</w:t>
      </w:r>
      <w:r w:rsidR="00A03BB1">
        <w:rPr>
          <w:rFonts w:ascii="Tunga" w:hAnsi="Tunga"/>
          <w:sz w:val="24"/>
        </w:rPr>
        <w:t xml:space="preserve">, auto propio, ingles </w:t>
      </w:r>
      <w:r w:rsidR="00673712">
        <w:rPr>
          <w:rFonts w:ascii="Tunga" w:hAnsi="Tunga"/>
          <w:sz w:val="24"/>
        </w:rPr>
        <w:t xml:space="preserve">intermedio, </w:t>
      </w:r>
      <w:r w:rsidR="003C4E0D">
        <w:rPr>
          <w:rFonts w:ascii="Tunga" w:hAnsi="Tunga"/>
          <w:sz w:val="24"/>
        </w:rPr>
        <w:t xml:space="preserve">informe de facturas de pago, </w:t>
      </w:r>
      <w:r w:rsidR="00BD4282">
        <w:rPr>
          <w:rFonts w:ascii="Tunga" w:hAnsi="Tunga"/>
          <w:sz w:val="24"/>
        </w:rPr>
        <w:t>control de presupuesto, vendedor de serv</w:t>
      </w:r>
      <w:r w:rsidR="009F0BC5">
        <w:rPr>
          <w:rFonts w:ascii="Tunga" w:hAnsi="Tunga"/>
          <w:sz w:val="24"/>
        </w:rPr>
        <w:t>icios publicitarios,</w:t>
      </w:r>
      <w:r w:rsidR="00F21192">
        <w:rPr>
          <w:rFonts w:ascii="Tunga" w:hAnsi="Tunga"/>
          <w:sz w:val="24"/>
        </w:rPr>
        <w:t xml:space="preserve"> g</w:t>
      </w:r>
      <w:r w:rsidR="00656E85">
        <w:rPr>
          <w:rFonts w:ascii="Tunga" w:hAnsi="Tunga"/>
          <w:sz w:val="24"/>
        </w:rPr>
        <w:t>estor de comunidades virtuales</w:t>
      </w:r>
      <w:r w:rsidR="00BD4282">
        <w:rPr>
          <w:rFonts w:ascii="Tunga" w:hAnsi="Tunga"/>
          <w:sz w:val="24"/>
        </w:rPr>
        <w:t xml:space="preserve">, </w:t>
      </w:r>
      <w:r w:rsidR="002903B6">
        <w:rPr>
          <w:rFonts w:ascii="Tunga" w:hAnsi="Tunga"/>
          <w:sz w:val="24"/>
        </w:rPr>
        <w:t>Adobe P</w:t>
      </w:r>
      <w:r w:rsidR="00BD4282" w:rsidRPr="00BD4282">
        <w:rPr>
          <w:rFonts w:ascii="Tunga" w:hAnsi="Tunga"/>
          <w:sz w:val="24"/>
        </w:rPr>
        <w:t>hotoshop</w:t>
      </w:r>
      <w:r w:rsidR="009F0BC5">
        <w:rPr>
          <w:rFonts w:ascii="Tunga" w:hAnsi="Tunga"/>
          <w:sz w:val="24"/>
        </w:rPr>
        <w:t xml:space="preserve">, Adobe Illustrator, cursos </w:t>
      </w:r>
      <w:r w:rsidR="002903B6">
        <w:rPr>
          <w:rFonts w:ascii="Tunga" w:hAnsi="Tunga"/>
          <w:sz w:val="24"/>
        </w:rPr>
        <w:t xml:space="preserve">en </w:t>
      </w:r>
      <w:r w:rsidR="00F21192">
        <w:rPr>
          <w:rFonts w:ascii="Tunga" w:hAnsi="Tunga"/>
          <w:sz w:val="24"/>
        </w:rPr>
        <w:t>recepción</w:t>
      </w:r>
      <w:r w:rsidR="002903B6">
        <w:rPr>
          <w:rFonts w:ascii="Tunga" w:hAnsi="Tunga"/>
          <w:sz w:val="24"/>
        </w:rPr>
        <w:t xml:space="preserve"> de hotel</w:t>
      </w:r>
      <w:r w:rsidR="00656E85">
        <w:rPr>
          <w:rFonts w:ascii="Tunga" w:hAnsi="Tunga"/>
          <w:sz w:val="24"/>
        </w:rPr>
        <w:t xml:space="preserve">, manejo de la plataforma </w:t>
      </w:r>
      <w:proofErr w:type="spellStart"/>
      <w:r w:rsidR="00656E85">
        <w:rPr>
          <w:rFonts w:ascii="Tunga" w:hAnsi="Tunga"/>
          <w:sz w:val="24"/>
        </w:rPr>
        <w:t>panamacompra</w:t>
      </w:r>
      <w:proofErr w:type="spellEnd"/>
      <w:r w:rsidR="00656E85">
        <w:rPr>
          <w:rFonts w:ascii="Tunga" w:hAnsi="Tunga"/>
          <w:sz w:val="24"/>
        </w:rPr>
        <w:t>, presentación de propuestas para actos públicos</w:t>
      </w:r>
      <w:r w:rsidR="00226CDE">
        <w:rPr>
          <w:rFonts w:ascii="Tunga" w:hAnsi="Tunga"/>
          <w:sz w:val="24"/>
        </w:rPr>
        <w:t xml:space="preserve">, implementación </w:t>
      </w:r>
      <w:r w:rsidR="00E60335">
        <w:rPr>
          <w:rFonts w:ascii="Tunga" w:hAnsi="Tunga"/>
          <w:sz w:val="24"/>
        </w:rPr>
        <w:t>de ISO 9001:2015.</w:t>
      </w:r>
    </w:p>
    <w:p w:rsidR="00E43DB2" w:rsidRDefault="00E43DB2">
      <w:pPr>
        <w:ind w:left="360"/>
        <w:jc w:val="both"/>
        <w:rPr>
          <w:rFonts w:ascii="Tunga" w:hAnsi="Tunga"/>
          <w:sz w:val="24"/>
        </w:rPr>
      </w:pPr>
    </w:p>
    <w:p w:rsidR="00E43DB2" w:rsidRDefault="00E43DB2">
      <w:pPr>
        <w:ind w:left="360"/>
        <w:jc w:val="both"/>
        <w:rPr>
          <w:rFonts w:ascii="Tunga" w:hAnsi="Tunga"/>
          <w:sz w:val="24"/>
        </w:rPr>
      </w:pPr>
    </w:p>
    <w:p w:rsidR="009C393C" w:rsidRDefault="009C393C">
      <w:pPr>
        <w:ind w:left="360"/>
        <w:jc w:val="both"/>
        <w:rPr>
          <w:rFonts w:ascii="Tunga" w:hAnsi="Tunga"/>
          <w:sz w:val="24"/>
        </w:rPr>
      </w:pPr>
    </w:p>
    <w:p w:rsidR="009C393C" w:rsidRDefault="009C393C">
      <w:pPr>
        <w:ind w:left="360"/>
        <w:jc w:val="both"/>
        <w:rPr>
          <w:rFonts w:ascii="Tunga" w:hAnsi="Tunga"/>
          <w:sz w:val="24"/>
        </w:rPr>
      </w:pPr>
    </w:p>
    <w:p w:rsidR="009C393C" w:rsidRDefault="009C393C">
      <w:pPr>
        <w:ind w:left="360"/>
        <w:jc w:val="both"/>
        <w:rPr>
          <w:rFonts w:ascii="Tunga" w:hAnsi="Tunga"/>
          <w:sz w:val="24"/>
        </w:rPr>
      </w:pPr>
      <w:bookmarkStart w:id="0" w:name="_GoBack"/>
      <w:bookmarkEnd w:id="0"/>
    </w:p>
    <w:p w:rsidR="00573D97" w:rsidRDefault="00573D97">
      <w:pPr>
        <w:ind w:left="360"/>
        <w:jc w:val="both"/>
        <w:rPr>
          <w:rFonts w:ascii="Tunga" w:hAnsi="Tunga"/>
          <w:sz w:val="24"/>
        </w:rPr>
      </w:pPr>
    </w:p>
    <w:p w:rsidR="00A03BB1" w:rsidRDefault="005E2C93" w:rsidP="00E43DB2">
      <w:pPr>
        <w:numPr>
          <w:ilvl w:val="0"/>
          <w:numId w:val="1"/>
        </w:numPr>
        <w:jc w:val="both"/>
        <w:rPr>
          <w:rFonts w:ascii="Tunga" w:hAnsi="Tunga"/>
          <w:b/>
          <w:sz w:val="24"/>
          <w:u w:val="single"/>
        </w:rPr>
      </w:pPr>
      <w:r w:rsidRPr="005E2C93">
        <w:rPr>
          <w:rFonts w:ascii="Tunga" w:hAnsi="Tunga"/>
          <w:b/>
          <w:sz w:val="24"/>
          <w:u w:val="single"/>
        </w:rPr>
        <w:t>EXPERIENCIA PROFESIONAL</w:t>
      </w:r>
    </w:p>
    <w:p w:rsidR="00265A5D" w:rsidRDefault="00265A5D" w:rsidP="00265A5D">
      <w:pPr>
        <w:ind w:left="360"/>
        <w:outlineLvl w:val="4"/>
        <w:rPr>
          <w:rFonts w:ascii="Tunga" w:hAnsi="Tunga" w:cs="Tunga"/>
          <w:bCs/>
          <w:sz w:val="24"/>
          <w:szCs w:val="24"/>
        </w:rPr>
      </w:pPr>
    </w:p>
    <w:p w:rsidR="007F6111" w:rsidRDefault="00656E85" w:rsidP="00265A5D">
      <w:pPr>
        <w:ind w:left="360"/>
        <w:outlineLvl w:val="4"/>
        <w:rPr>
          <w:rFonts w:ascii="Tunga" w:hAnsi="Tunga" w:cs="Tunga"/>
          <w:bCs/>
          <w:sz w:val="24"/>
          <w:szCs w:val="24"/>
        </w:rPr>
      </w:pPr>
      <w:r>
        <w:rPr>
          <w:rFonts w:ascii="Tunga" w:hAnsi="Tunga" w:cs="Tunga"/>
          <w:bCs/>
          <w:sz w:val="24"/>
          <w:szCs w:val="24"/>
        </w:rPr>
        <w:t>Dirección</w:t>
      </w:r>
      <w:r w:rsidR="007F6111">
        <w:rPr>
          <w:rFonts w:ascii="Tunga" w:hAnsi="Tunga" w:cs="Tunga"/>
          <w:bCs/>
          <w:sz w:val="24"/>
          <w:szCs w:val="24"/>
        </w:rPr>
        <w:t xml:space="preserve"> General de Contrataciones Públicas (2022)</w:t>
      </w:r>
    </w:p>
    <w:p w:rsidR="00B210FE" w:rsidRDefault="00EA1D99" w:rsidP="00265A5D">
      <w:pPr>
        <w:ind w:left="360"/>
        <w:outlineLvl w:val="4"/>
        <w:rPr>
          <w:rFonts w:ascii="Tunga" w:hAnsi="Tunga" w:cs="Tunga"/>
          <w:bCs/>
          <w:sz w:val="24"/>
          <w:szCs w:val="24"/>
        </w:rPr>
      </w:pPr>
      <w:r>
        <w:rPr>
          <w:rFonts w:ascii="Tunga" w:hAnsi="Tunga" w:cs="Tunga"/>
          <w:bCs/>
          <w:sz w:val="24"/>
          <w:szCs w:val="24"/>
        </w:rPr>
        <w:t xml:space="preserve">Restaurante </w:t>
      </w:r>
      <w:proofErr w:type="spellStart"/>
      <w:r>
        <w:rPr>
          <w:rFonts w:ascii="Tunga" w:hAnsi="Tunga" w:cs="Tunga"/>
          <w:bCs/>
          <w:sz w:val="24"/>
          <w:szCs w:val="24"/>
        </w:rPr>
        <w:t>Peru-Nikkei</w:t>
      </w:r>
      <w:proofErr w:type="spellEnd"/>
      <w:r>
        <w:rPr>
          <w:rFonts w:ascii="Tunga" w:hAnsi="Tunga" w:cs="Tunga"/>
          <w:bCs/>
          <w:sz w:val="24"/>
          <w:szCs w:val="24"/>
        </w:rPr>
        <w:t xml:space="preserve"> (2017)</w:t>
      </w:r>
    </w:p>
    <w:p w:rsidR="00B210FE" w:rsidRPr="00BD4282" w:rsidRDefault="00103359" w:rsidP="00265A5D">
      <w:pPr>
        <w:ind w:left="360"/>
        <w:outlineLvl w:val="4"/>
        <w:rPr>
          <w:rFonts w:ascii="Tunga" w:hAnsi="Tunga" w:cs="Tunga"/>
          <w:bCs/>
          <w:sz w:val="24"/>
          <w:szCs w:val="24"/>
        </w:rPr>
      </w:pPr>
      <w:r w:rsidRPr="00BD4282">
        <w:rPr>
          <w:rFonts w:ascii="Tunga" w:hAnsi="Tunga" w:cs="Tunga"/>
          <w:bCs/>
          <w:sz w:val="24"/>
          <w:szCs w:val="24"/>
        </w:rPr>
        <w:t>Omega</w:t>
      </w:r>
      <w:r w:rsidR="00B674AC">
        <w:rPr>
          <w:rFonts w:ascii="Tunga" w:hAnsi="Tunga" w:cs="Tunga"/>
          <w:bCs/>
          <w:sz w:val="24"/>
          <w:szCs w:val="24"/>
        </w:rPr>
        <w:t xml:space="preserve"> Gamma L</w:t>
      </w:r>
      <w:r w:rsidR="00BD4282" w:rsidRPr="00BD4282">
        <w:rPr>
          <w:rFonts w:ascii="Tunga" w:hAnsi="Tunga" w:cs="Tunga"/>
          <w:bCs/>
          <w:sz w:val="24"/>
          <w:szCs w:val="24"/>
        </w:rPr>
        <w:t>ambda s.a.</w:t>
      </w:r>
      <w:r>
        <w:rPr>
          <w:rFonts w:ascii="Tunga" w:hAnsi="Tunga" w:cs="Tunga"/>
          <w:bCs/>
          <w:sz w:val="24"/>
          <w:szCs w:val="24"/>
        </w:rPr>
        <w:t xml:space="preserve"> (2014)</w:t>
      </w:r>
    </w:p>
    <w:p w:rsidR="00BD5250" w:rsidRDefault="00447778" w:rsidP="00265A5D">
      <w:pPr>
        <w:ind w:firstLine="360"/>
        <w:jc w:val="both"/>
        <w:rPr>
          <w:rFonts w:ascii="Tunga" w:hAnsi="Tunga"/>
          <w:sz w:val="24"/>
        </w:rPr>
      </w:pPr>
      <w:r>
        <w:rPr>
          <w:rFonts w:ascii="Tunga" w:hAnsi="Tunga"/>
          <w:sz w:val="24"/>
        </w:rPr>
        <w:t>Práctica Profesional en Cable Onda</w:t>
      </w:r>
      <w:r w:rsidR="00BD4282">
        <w:rPr>
          <w:rFonts w:ascii="Tunga" w:hAnsi="Tunga"/>
          <w:sz w:val="24"/>
        </w:rPr>
        <w:t xml:space="preserve"> </w:t>
      </w:r>
      <w:r w:rsidR="00BD5250">
        <w:rPr>
          <w:rFonts w:ascii="Tunga" w:hAnsi="Tunga"/>
          <w:sz w:val="24"/>
        </w:rPr>
        <w:t xml:space="preserve">  </w:t>
      </w:r>
    </w:p>
    <w:p w:rsidR="005E2C93" w:rsidRDefault="00BD4282" w:rsidP="00265A5D">
      <w:pPr>
        <w:ind w:firstLine="360"/>
        <w:jc w:val="both"/>
        <w:rPr>
          <w:rFonts w:ascii="Tunga" w:hAnsi="Tunga"/>
          <w:sz w:val="24"/>
        </w:rPr>
      </w:pPr>
      <w:r>
        <w:rPr>
          <w:rFonts w:ascii="Tunga" w:hAnsi="Tunga"/>
          <w:sz w:val="24"/>
        </w:rPr>
        <w:t>(2012)</w:t>
      </w:r>
    </w:p>
    <w:p w:rsidR="00B93155" w:rsidRPr="00F22FD5" w:rsidRDefault="00B674AC" w:rsidP="00265A5D">
      <w:pPr>
        <w:ind w:left="360"/>
        <w:jc w:val="both"/>
        <w:rPr>
          <w:rFonts w:ascii="Tunga" w:hAnsi="Tunga"/>
          <w:sz w:val="24"/>
          <w:lang w:val="en-US"/>
        </w:rPr>
      </w:pPr>
      <w:r w:rsidRPr="00F22FD5">
        <w:rPr>
          <w:rFonts w:ascii="Tunga" w:hAnsi="Tunga"/>
          <w:sz w:val="24"/>
          <w:lang w:val="en-US"/>
        </w:rPr>
        <w:t>Premier Call C</w:t>
      </w:r>
      <w:r w:rsidR="00B93155" w:rsidRPr="00F22FD5">
        <w:rPr>
          <w:rFonts w:ascii="Tunga" w:hAnsi="Tunga"/>
          <w:sz w:val="24"/>
          <w:lang w:val="en-US"/>
        </w:rPr>
        <w:t>enter</w:t>
      </w:r>
      <w:r w:rsidR="00BD4282" w:rsidRPr="00F22FD5">
        <w:rPr>
          <w:rFonts w:ascii="Tunga" w:hAnsi="Tunga"/>
          <w:sz w:val="24"/>
          <w:lang w:val="en-US"/>
        </w:rPr>
        <w:t xml:space="preserve"> (2009)</w:t>
      </w:r>
    </w:p>
    <w:p w:rsidR="00B93155" w:rsidRPr="00F22FD5" w:rsidRDefault="00B674AC" w:rsidP="00265A5D">
      <w:pPr>
        <w:ind w:left="360"/>
        <w:jc w:val="both"/>
        <w:rPr>
          <w:rFonts w:ascii="Tunga" w:hAnsi="Tunga"/>
          <w:sz w:val="24"/>
          <w:lang w:val="en-US"/>
        </w:rPr>
      </w:pPr>
      <w:proofErr w:type="spellStart"/>
      <w:r w:rsidRPr="00F22FD5">
        <w:rPr>
          <w:rFonts w:ascii="Tunga" w:hAnsi="Tunga"/>
          <w:sz w:val="24"/>
          <w:lang w:val="en-US"/>
        </w:rPr>
        <w:t>Crearte</w:t>
      </w:r>
      <w:proofErr w:type="spellEnd"/>
      <w:r w:rsidRPr="00F22FD5">
        <w:rPr>
          <w:rFonts w:ascii="Tunga" w:hAnsi="Tunga"/>
          <w:sz w:val="24"/>
          <w:lang w:val="en-US"/>
        </w:rPr>
        <w:t xml:space="preserve"> S</w:t>
      </w:r>
      <w:r w:rsidR="00BD4282" w:rsidRPr="00F22FD5">
        <w:rPr>
          <w:rFonts w:ascii="Tunga" w:hAnsi="Tunga"/>
          <w:sz w:val="24"/>
          <w:lang w:val="en-US"/>
        </w:rPr>
        <w:t>olution (2007)</w:t>
      </w:r>
    </w:p>
    <w:p w:rsidR="00260E6A" w:rsidRPr="00F22FD5" w:rsidRDefault="00260E6A">
      <w:pPr>
        <w:ind w:left="360"/>
        <w:jc w:val="both"/>
        <w:rPr>
          <w:rFonts w:ascii="Tunga" w:hAnsi="Tunga"/>
          <w:sz w:val="24"/>
          <w:lang w:val="en-US"/>
        </w:rPr>
      </w:pPr>
    </w:p>
    <w:p w:rsidR="00226CDE" w:rsidRPr="00F22FD5" w:rsidRDefault="00226CDE">
      <w:pPr>
        <w:ind w:left="360"/>
        <w:jc w:val="both"/>
        <w:rPr>
          <w:rFonts w:ascii="Tunga" w:hAnsi="Tunga"/>
          <w:sz w:val="24"/>
          <w:lang w:val="en-US"/>
        </w:rPr>
      </w:pPr>
    </w:p>
    <w:p w:rsidR="00226CDE" w:rsidRPr="00F22FD5" w:rsidRDefault="00226CDE">
      <w:pPr>
        <w:ind w:left="360"/>
        <w:jc w:val="both"/>
        <w:rPr>
          <w:rFonts w:ascii="Tunga" w:hAnsi="Tunga"/>
          <w:sz w:val="24"/>
          <w:lang w:val="en-US"/>
        </w:rPr>
      </w:pPr>
    </w:p>
    <w:p w:rsidR="00A03BB1" w:rsidRDefault="00A03BB1">
      <w:pPr>
        <w:numPr>
          <w:ilvl w:val="0"/>
          <w:numId w:val="1"/>
        </w:numPr>
        <w:rPr>
          <w:rFonts w:ascii="Tunga" w:hAnsi="Tunga"/>
          <w:b/>
          <w:sz w:val="24"/>
        </w:rPr>
      </w:pPr>
      <w:r>
        <w:rPr>
          <w:rFonts w:ascii="Tunga" w:hAnsi="Tunga"/>
          <w:b/>
          <w:sz w:val="24"/>
          <w:u w:val="single"/>
        </w:rPr>
        <w:t>REFERENCIAS PERSONALES</w:t>
      </w:r>
    </w:p>
    <w:p w:rsidR="00A03BB1" w:rsidRDefault="00A03BB1">
      <w:pPr>
        <w:rPr>
          <w:rFonts w:ascii="Tunga" w:hAnsi="Tunga"/>
          <w:sz w:val="24"/>
        </w:rPr>
      </w:pPr>
    </w:p>
    <w:p w:rsidR="00A03BB1" w:rsidRDefault="00A03BB1">
      <w:pPr>
        <w:ind w:left="360"/>
        <w:rPr>
          <w:rFonts w:ascii="Tunga" w:hAnsi="Tunga"/>
          <w:sz w:val="24"/>
        </w:rPr>
      </w:pPr>
      <w:r>
        <w:rPr>
          <w:rFonts w:ascii="Tunga" w:hAnsi="Tunga"/>
          <w:sz w:val="24"/>
        </w:rPr>
        <w:t xml:space="preserve">Licdo. </w:t>
      </w:r>
      <w:proofErr w:type="spellStart"/>
      <w:r>
        <w:rPr>
          <w:rFonts w:ascii="Tunga" w:hAnsi="Tunga"/>
          <w:sz w:val="24"/>
        </w:rPr>
        <w:t>Etto</w:t>
      </w:r>
      <w:r w:rsidR="007F6111">
        <w:rPr>
          <w:rFonts w:ascii="Tunga" w:hAnsi="Tunga"/>
          <w:sz w:val="24"/>
        </w:rPr>
        <w:t>re</w:t>
      </w:r>
      <w:proofErr w:type="spellEnd"/>
      <w:r w:rsidR="007F6111">
        <w:rPr>
          <w:rFonts w:ascii="Tunga" w:hAnsi="Tunga"/>
          <w:sz w:val="24"/>
        </w:rPr>
        <w:t xml:space="preserve"> </w:t>
      </w:r>
      <w:proofErr w:type="spellStart"/>
      <w:r w:rsidR="007F6111">
        <w:rPr>
          <w:rFonts w:ascii="Tunga" w:hAnsi="Tunga"/>
          <w:sz w:val="24"/>
        </w:rPr>
        <w:t>Bandiera</w:t>
      </w:r>
      <w:proofErr w:type="spellEnd"/>
      <w:r w:rsidR="00E60335">
        <w:rPr>
          <w:rFonts w:ascii="Tunga" w:hAnsi="Tunga"/>
          <w:sz w:val="24"/>
        </w:rPr>
        <w:t>, 6070</w:t>
      </w:r>
      <w:r>
        <w:rPr>
          <w:rFonts w:ascii="Tunga" w:hAnsi="Tunga"/>
          <w:sz w:val="24"/>
        </w:rPr>
        <w:t>-4180</w:t>
      </w:r>
    </w:p>
    <w:p w:rsidR="00A03BB1" w:rsidRDefault="000B1333">
      <w:pPr>
        <w:ind w:left="360"/>
        <w:rPr>
          <w:rFonts w:ascii="Tunga" w:hAnsi="Tunga"/>
          <w:sz w:val="24"/>
        </w:rPr>
      </w:pPr>
      <w:r>
        <w:rPr>
          <w:rFonts w:ascii="Tunga" w:hAnsi="Tunga"/>
          <w:sz w:val="24"/>
        </w:rPr>
        <w:t>Licdo</w:t>
      </w:r>
      <w:r w:rsidR="00A03BB1">
        <w:rPr>
          <w:rFonts w:ascii="Tunga" w:hAnsi="Tunga"/>
          <w:sz w:val="24"/>
        </w:rPr>
        <w:t xml:space="preserve">. </w:t>
      </w:r>
      <w:proofErr w:type="spellStart"/>
      <w:r w:rsidR="007F6111">
        <w:rPr>
          <w:rFonts w:ascii="Tunga" w:hAnsi="Tunga"/>
          <w:sz w:val="24"/>
        </w:rPr>
        <w:t>G</w:t>
      </w:r>
      <w:r w:rsidR="000958FF">
        <w:rPr>
          <w:rFonts w:ascii="Tunga" w:hAnsi="Tunga"/>
          <w:sz w:val="24"/>
        </w:rPr>
        <w:t>eremías</w:t>
      </w:r>
      <w:proofErr w:type="spellEnd"/>
      <w:r w:rsidR="000958FF">
        <w:rPr>
          <w:rFonts w:ascii="Tunga" w:hAnsi="Tunga"/>
          <w:sz w:val="24"/>
        </w:rPr>
        <w:t xml:space="preserve"> Valencia, </w:t>
      </w:r>
      <w:r w:rsidR="007F6111">
        <w:rPr>
          <w:rFonts w:ascii="Tunga" w:hAnsi="Tunga"/>
          <w:sz w:val="24"/>
        </w:rPr>
        <w:t>63255449</w:t>
      </w:r>
      <w:r w:rsidR="007646B5">
        <w:rPr>
          <w:rFonts w:ascii="Tunga" w:hAnsi="Tunga"/>
          <w:sz w:val="24"/>
        </w:rPr>
        <w:t xml:space="preserve"> </w:t>
      </w:r>
    </w:p>
    <w:p w:rsidR="00103359" w:rsidRDefault="007F6111" w:rsidP="007F6111">
      <w:pPr>
        <w:ind w:left="360"/>
        <w:rPr>
          <w:rFonts w:ascii="Tunga" w:hAnsi="Tunga"/>
          <w:sz w:val="24"/>
        </w:rPr>
      </w:pPr>
      <w:r>
        <w:rPr>
          <w:rFonts w:ascii="Tunga" w:hAnsi="Tunga"/>
          <w:sz w:val="24"/>
        </w:rPr>
        <w:t xml:space="preserve">Profesora. </w:t>
      </w:r>
      <w:r w:rsidR="00A77EED">
        <w:rPr>
          <w:rFonts w:ascii="Tunga" w:hAnsi="Tunga"/>
          <w:sz w:val="24"/>
        </w:rPr>
        <w:t>Natividad Cabeza, 66501133</w:t>
      </w:r>
    </w:p>
    <w:p w:rsidR="007F6111" w:rsidRDefault="007F6111" w:rsidP="007F6111">
      <w:pPr>
        <w:ind w:left="360"/>
        <w:rPr>
          <w:rFonts w:ascii="Tunga" w:hAnsi="Tunga"/>
          <w:sz w:val="24"/>
        </w:rPr>
      </w:pPr>
      <w:r>
        <w:rPr>
          <w:rFonts w:ascii="Tunga" w:hAnsi="Tunga"/>
          <w:sz w:val="24"/>
        </w:rPr>
        <w:t>Sandra Santamaría, 65513445</w:t>
      </w:r>
    </w:p>
    <w:p w:rsidR="007F6111" w:rsidRDefault="007F6111" w:rsidP="007F6111">
      <w:pPr>
        <w:ind w:left="360"/>
        <w:rPr>
          <w:rFonts w:ascii="Tunga" w:hAnsi="Tunga"/>
          <w:sz w:val="24"/>
        </w:rPr>
      </w:pPr>
    </w:p>
    <w:p w:rsidR="000958FF" w:rsidRPr="000958FF" w:rsidRDefault="000958FF" w:rsidP="00533D7F">
      <w:pPr>
        <w:rPr>
          <w:rFonts w:ascii="Tunga" w:hAnsi="Tunga"/>
          <w:b/>
          <w:sz w:val="24"/>
        </w:rPr>
      </w:pPr>
    </w:p>
    <w:p w:rsidR="00A03BB1" w:rsidRDefault="00A03BB1">
      <w:pPr>
        <w:numPr>
          <w:ilvl w:val="0"/>
          <w:numId w:val="1"/>
        </w:numPr>
        <w:rPr>
          <w:rFonts w:ascii="Tunga" w:hAnsi="Tunga"/>
          <w:b/>
          <w:sz w:val="24"/>
        </w:rPr>
      </w:pPr>
      <w:r>
        <w:rPr>
          <w:rFonts w:ascii="Tunga" w:hAnsi="Tunga"/>
          <w:b/>
          <w:sz w:val="24"/>
          <w:u w:val="single"/>
        </w:rPr>
        <w:t xml:space="preserve">OBJETIVO   </w:t>
      </w:r>
      <w:r>
        <w:rPr>
          <w:rFonts w:ascii="Tunga" w:hAnsi="Tunga"/>
          <w:b/>
          <w:sz w:val="24"/>
        </w:rPr>
        <w:t xml:space="preserve">  </w:t>
      </w:r>
    </w:p>
    <w:p w:rsidR="00677F85" w:rsidRDefault="00677F85" w:rsidP="00D64A2F">
      <w:pPr>
        <w:ind w:left="360"/>
        <w:jc w:val="both"/>
        <w:rPr>
          <w:rFonts w:ascii="Tunga" w:hAnsi="Tunga"/>
          <w:sz w:val="24"/>
        </w:rPr>
      </w:pPr>
    </w:p>
    <w:p w:rsidR="00DA6EB0" w:rsidRPr="00DA6EB0" w:rsidRDefault="00D64A2F" w:rsidP="00DA6EB0">
      <w:pPr>
        <w:ind w:left="360"/>
        <w:jc w:val="both"/>
        <w:rPr>
          <w:rFonts w:ascii="Tunga" w:hAnsi="Tunga" w:cs="Tunga"/>
          <w:sz w:val="24"/>
          <w:szCs w:val="24"/>
        </w:rPr>
      </w:pPr>
      <w:r w:rsidRPr="00677F85">
        <w:rPr>
          <w:rFonts w:ascii="Tunga" w:hAnsi="Tunga" w:cs="Tunga"/>
          <w:sz w:val="24"/>
          <w:szCs w:val="24"/>
        </w:rPr>
        <w:t xml:space="preserve">Encontrar una empresa que me permita aplicar los conocimientos adquiridos en los años de estudio, así como mi capacidad de planificación, </w:t>
      </w:r>
      <w:r w:rsidRPr="00677F85">
        <w:rPr>
          <w:rStyle w:val="Strong"/>
          <w:rFonts w:ascii="Tunga" w:hAnsi="Tunga" w:cs="Tunga"/>
          <w:b w:val="0"/>
          <w:sz w:val="24"/>
          <w:szCs w:val="24"/>
        </w:rPr>
        <w:t>organización</w:t>
      </w:r>
      <w:r w:rsidRPr="00677F85">
        <w:rPr>
          <w:rFonts w:ascii="Tunga" w:hAnsi="Tunga" w:cs="Tunga"/>
          <w:sz w:val="24"/>
          <w:szCs w:val="24"/>
        </w:rPr>
        <w:t xml:space="preserve"> y dirección del funcionamiento de u</w:t>
      </w:r>
      <w:r w:rsidR="00DA6EB0">
        <w:rPr>
          <w:rFonts w:ascii="Tunga" w:hAnsi="Tunga" w:cs="Tunga"/>
          <w:sz w:val="24"/>
          <w:szCs w:val="24"/>
        </w:rPr>
        <w:t>na empresa</w:t>
      </w:r>
      <w:r w:rsidR="00DA6EB0" w:rsidRPr="00DA6EB0">
        <w:rPr>
          <w:rFonts w:ascii="Tunga" w:hAnsi="Tunga" w:cs="Tunga"/>
          <w:sz w:val="24"/>
          <w:szCs w:val="24"/>
        </w:rPr>
        <w:t>, y que me ofrezca la oportunidad de crecer en el área laboral, personal e intelectual.</w:t>
      </w:r>
    </w:p>
    <w:p w:rsidR="00A03BB1" w:rsidRPr="00677F85" w:rsidRDefault="00A03BB1">
      <w:pPr>
        <w:ind w:left="360"/>
        <w:rPr>
          <w:rFonts w:ascii="Tunga" w:hAnsi="Tunga"/>
          <w:sz w:val="24"/>
        </w:rPr>
      </w:pPr>
    </w:p>
    <w:p w:rsidR="00A03BB1" w:rsidRDefault="00A03BB1">
      <w:pPr>
        <w:ind w:left="360"/>
        <w:rPr>
          <w:rFonts w:ascii="Tunga" w:hAnsi="Tunga"/>
          <w:sz w:val="24"/>
        </w:rPr>
      </w:pPr>
    </w:p>
    <w:p w:rsidR="00A03BB1" w:rsidRDefault="00A03BB1">
      <w:pPr>
        <w:ind w:left="360"/>
        <w:rPr>
          <w:rFonts w:ascii="Tunga" w:hAnsi="Tunga"/>
        </w:rPr>
      </w:pPr>
      <w:r>
        <w:rPr>
          <w:rFonts w:ascii="Tunga" w:hAnsi="Tunga"/>
        </w:rPr>
        <w:t xml:space="preserve"> </w:t>
      </w:r>
    </w:p>
    <w:p w:rsidR="00A03BB1" w:rsidRDefault="00A03BB1">
      <w:pPr>
        <w:rPr>
          <w:rFonts w:ascii="Tunga" w:hAnsi="Tunga"/>
        </w:rPr>
      </w:pPr>
    </w:p>
    <w:p w:rsidR="00A03BB1" w:rsidRDefault="00A03BB1">
      <w:pPr>
        <w:ind w:left="360"/>
        <w:jc w:val="both"/>
        <w:rPr>
          <w:rFonts w:ascii="Tunga" w:hAnsi="Tunga"/>
        </w:rPr>
      </w:pPr>
    </w:p>
    <w:p w:rsidR="00A03BB1" w:rsidRDefault="00A03BB1">
      <w:pPr>
        <w:jc w:val="both"/>
        <w:rPr>
          <w:rFonts w:ascii="Tunga" w:hAnsi="Tunga"/>
        </w:rPr>
      </w:pPr>
    </w:p>
    <w:sectPr w:rsidR="00A03BB1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A04D5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33"/>
    <w:rsid w:val="00063200"/>
    <w:rsid w:val="000958FF"/>
    <w:rsid w:val="000B1333"/>
    <w:rsid w:val="00103359"/>
    <w:rsid w:val="00226CDE"/>
    <w:rsid w:val="00260E6A"/>
    <w:rsid w:val="00265A5D"/>
    <w:rsid w:val="002903B6"/>
    <w:rsid w:val="002A4CE2"/>
    <w:rsid w:val="002C119C"/>
    <w:rsid w:val="003067AF"/>
    <w:rsid w:val="003C4E0D"/>
    <w:rsid w:val="00447778"/>
    <w:rsid w:val="00533D7F"/>
    <w:rsid w:val="00561840"/>
    <w:rsid w:val="00573D97"/>
    <w:rsid w:val="005C531D"/>
    <w:rsid w:val="005E2C93"/>
    <w:rsid w:val="00656E85"/>
    <w:rsid w:val="00673712"/>
    <w:rsid w:val="00677F85"/>
    <w:rsid w:val="006A7208"/>
    <w:rsid w:val="006E3B37"/>
    <w:rsid w:val="006E7AC0"/>
    <w:rsid w:val="00744E1B"/>
    <w:rsid w:val="0075191D"/>
    <w:rsid w:val="007646B5"/>
    <w:rsid w:val="00791EE8"/>
    <w:rsid w:val="007E45E5"/>
    <w:rsid w:val="007F321A"/>
    <w:rsid w:val="007F6111"/>
    <w:rsid w:val="00811956"/>
    <w:rsid w:val="00946F80"/>
    <w:rsid w:val="00982FD1"/>
    <w:rsid w:val="009C393C"/>
    <w:rsid w:val="009F0BC5"/>
    <w:rsid w:val="00A03BB1"/>
    <w:rsid w:val="00A12FEA"/>
    <w:rsid w:val="00A359BA"/>
    <w:rsid w:val="00A77EED"/>
    <w:rsid w:val="00B210FE"/>
    <w:rsid w:val="00B674AC"/>
    <w:rsid w:val="00B93155"/>
    <w:rsid w:val="00BD4282"/>
    <w:rsid w:val="00BD5250"/>
    <w:rsid w:val="00CB0B55"/>
    <w:rsid w:val="00D146D7"/>
    <w:rsid w:val="00D64A2F"/>
    <w:rsid w:val="00DA6EB0"/>
    <w:rsid w:val="00DC54F2"/>
    <w:rsid w:val="00DD77BD"/>
    <w:rsid w:val="00DF78E3"/>
    <w:rsid w:val="00E43DB2"/>
    <w:rsid w:val="00E60335"/>
    <w:rsid w:val="00E76C99"/>
    <w:rsid w:val="00EA1D99"/>
    <w:rsid w:val="00F21192"/>
    <w:rsid w:val="00F22FD5"/>
    <w:rsid w:val="00FE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C88270-69C4-4F4A-97FE-02BEF0C6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Heading5">
    <w:name w:val="heading 5"/>
    <w:basedOn w:val="Normal"/>
    <w:link w:val="Heading5Char"/>
    <w:uiPriority w:val="9"/>
    <w:qFormat/>
    <w:rsid w:val="00BD4282"/>
    <w:pPr>
      <w:spacing w:before="100" w:beforeAutospacing="1" w:after="100" w:afterAutospacing="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sz w:val="28"/>
    </w:rPr>
  </w:style>
  <w:style w:type="paragraph" w:styleId="Subtitle">
    <w:name w:val="Subtitle"/>
    <w:basedOn w:val="Normal"/>
    <w:qFormat/>
    <w:pPr>
      <w:jc w:val="center"/>
    </w:pPr>
    <w:rPr>
      <w:rFonts w:ascii="Tunga" w:hAnsi="Tunga"/>
      <w:b/>
      <w:sz w:val="24"/>
    </w:rPr>
  </w:style>
  <w:style w:type="character" w:customStyle="1" w:styleId="Heading5Char">
    <w:name w:val="Heading 5 Char"/>
    <w:link w:val="Heading5"/>
    <w:uiPriority w:val="9"/>
    <w:rsid w:val="00BD4282"/>
    <w:rPr>
      <w:b/>
      <w:bCs/>
    </w:rPr>
  </w:style>
  <w:style w:type="character" w:styleId="Strong">
    <w:name w:val="Strong"/>
    <w:uiPriority w:val="22"/>
    <w:qFormat/>
    <w:rsid w:val="001033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6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FRANCISCO ORLANDO MORALES CABEZA</vt:lpstr>
      <vt:lpstr>FRANCISCO ORLANDO MORALES CABEZA</vt:lpstr>
    </vt:vector>
  </TitlesOfParts>
  <Company>HOSPITAL SANTA FE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FRANCISCO ORLANDO MORALES CABEZA</dc:title>
  <dc:creator>CARLOS GARCIA DE PAREDES</dc:creator>
  <cp:lastModifiedBy>pancho</cp:lastModifiedBy>
  <cp:revision>8</cp:revision>
  <cp:lastPrinted>2011-03-29T22:06:00Z</cp:lastPrinted>
  <dcterms:created xsi:type="dcterms:W3CDTF">2024-02-03T19:07:00Z</dcterms:created>
  <dcterms:modified xsi:type="dcterms:W3CDTF">2025-02-27T20:46:00Z</dcterms:modified>
</cp:coreProperties>
</file>