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70"/>
        <w:tblW w:w="111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29"/>
        <w:gridCol w:w="745"/>
        <w:gridCol w:w="6704"/>
      </w:tblGrid>
      <w:tr w:rsidR="001B2ABD" w:rsidRPr="00380D22" w14:paraId="5529026A" w14:textId="77777777" w:rsidTr="00E47926">
        <w:trPr>
          <w:trHeight w:val="4825"/>
        </w:trPr>
        <w:tc>
          <w:tcPr>
            <w:tcW w:w="3729" w:type="dxa"/>
            <w:vAlign w:val="bottom"/>
          </w:tcPr>
          <w:p w14:paraId="4091F298" w14:textId="719740BD" w:rsidR="001B2ABD" w:rsidRPr="00380D22" w:rsidRDefault="001B2ABD" w:rsidP="008B03D7">
            <w:pPr>
              <w:tabs>
                <w:tab w:val="left" w:pos="990"/>
              </w:tabs>
              <w:jc w:val="center"/>
            </w:pPr>
          </w:p>
        </w:tc>
        <w:tc>
          <w:tcPr>
            <w:tcW w:w="745" w:type="dxa"/>
          </w:tcPr>
          <w:p w14:paraId="3A1493C0" w14:textId="77777777" w:rsidR="001B2ABD" w:rsidRPr="00380D22" w:rsidRDefault="001B2ABD" w:rsidP="008B03D7">
            <w:pPr>
              <w:tabs>
                <w:tab w:val="left" w:pos="990"/>
              </w:tabs>
            </w:pPr>
          </w:p>
        </w:tc>
        <w:tc>
          <w:tcPr>
            <w:tcW w:w="6704" w:type="dxa"/>
            <w:vAlign w:val="bottom"/>
          </w:tcPr>
          <w:p w14:paraId="4275011F" w14:textId="588D58E6" w:rsidR="001B2ABD" w:rsidRPr="00380D22" w:rsidRDefault="008B03D7" w:rsidP="008B03D7">
            <w:pPr>
              <w:pStyle w:val="Ttulo"/>
              <w:rPr>
                <w:b/>
                <w:bCs/>
                <w:sz w:val="72"/>
                <w:szCs w:val="72"/>
              </w:rPr>
            </w:pPr>
            <w:r w:rsidRPr="00380D22">
              <w:rPr>
                <w:b/>
                <w:bCs/>
                <w:sz w:val="72"/>
                <w:szCs w:val="72"/>
              </w:rPr>
              <w:t>jorge adrian grimas pinilla</w:t>
            </w:r>
          </w:p>
          <w:p w14:paraId="1DB8C9F8" w14:textId="793429C6" w:rsidR="001B2ABD" w:rsidRPr="00380D22" w:rsidRDefault="001B2ABD" w:rsidP="008B03D7">
            <w:pPr>
              <w:pStyle w:val="Subttulo"/>
            </w:pPr>
          </w:p>
        </w:tc>
      </w:tr>
      <w:tr w:rsidR="001B2ABD" w:rsidRPr="00380D22" w14:paraId="4E75FE45" w14:textId="77777777" w:rsidTr="00E47926">
        <w:trPr>
          <w:trHeight w:val="8230"/>
        </w:trPr>
        <w:tc>
          <w:tcPr>
            <w:tcW w:w="3729" w:type="dxa"/>
          </w:tcPr>
          <w:sdt>
            <w:sdtPr>
              <w:id w:val="-1711873194"/>
              <w:placeholder>
                <w:docPart w:val="AD94A5CE17664142B80DCFDD5A1FC5E4"/>
              </w:placeholder>
              <w:temporary/>
              <w:showingPlcHdr/>
              <w15:appearance w15:val="hidden"/>
            </w:sdtPr>
            <w:sdtContent>
              <w:p w14:paraId="214E75C0" w14:textId="77777777" w:rsidR="001B2ABD" w:rsidRPr="00380D22" w:rsidRDefault="00036450" w:rsidP="008B03D7">
                <w:pPr>
                  <w:pStyle w:val="Ttulo3"/>
                </w:pPr>
                <w:r w:rsidRPr="00380D22">
                  <w:rPr>
                    <w:lang w:bidi="es-ES"/>
                  </w:rPr>
                  <w:t>Perfil</w:t>
                </w:r>
              </w:p>
            </w:sdtContent>
          </w:sdt>
          <w:p w14:paraId="003FF26E" w14:textId="1E6A1755" w:rsidR="00C31A95" w:rsidRPr="00C31A95" w:rsidRDefault="00C31A95" w:rsidP="00C31A95">
            <w:pPr>
              <w:spacing w:line="360" w:lineRule="auto"/>
              <w:jc w:val="both"/>
            </w:pPr>
            <w:r w:rsidRPr="00C31A95">
              <w:t>Formar parte del grupo de colaboradores de su empresa, brindando honestidad, Responsabilidad profesionalismo, mis conocimientos al buen funcionamiento que desempeña su empresa.</w:t>
            </w:r>
          </w:p>
          <w:p w14:paraId="1989995A" w14:textId="77777777" w:rsidR="00C31A95" w:rsidRDefault="00C31A95" w:rsidP="00C31A95">
            <w:pPr>
              <w:spacing w:line="360" w:lineRule="auto"/>
              <w:jc w:val="both"/>
              <w:rPr>
                <w:b/>
                <w:bCs/>
              </w:rPr>
            </w:pPr>
          </w:p>
          <w:p w14:paraId="662391B7" w14:textId="3DFF251F" w:rsidR="00036450" w:rsidRPr="00380D22" w:rsidRDefault="00A83DDB" w:rsidP="00C31A95">
            <w:pPr>
              <w:spacing w:line="360" w:lineRule="auto"/>
              <w:jc w:val="both"/>
              <w:rPr>
                <w:b/>
                <w:bCs/>
              </w:rPr>
            </w:pPr>
            <w:r w:rsidRPr="00380D22">
              <w:rPr>
                <w:b/>
                <w:bCs/>
              </w:rPr>
              <w:t>DIRECCION RESIDENCIAL:</w:t>
            </w:r>
          </w:p>
          <w:p w14:paraId="1834D59D" w14:textId="11A0E588" w:rsidR="00036450" w:rsidRPr="00380D22" w:rsidRDefault="00333C8D" w:rsidP="00C31A95">
            <w:pPr>
              <w:spacing w:line="360" w:lineRule="auto"/>
              <w:jc w:val="both"/>
            </w:pPr>
            <w:r w:rsidRPr="00380D22">
              <w:t>Distrito de Colón, Nueva Providencia, Nueva Italia, Sector La Torre calle principal, Provincia de Colón.</w:t>
            </w:r>
          </w:p>
          <w:p w14:paraId="5E417639" w14:textId="77777777" w:rsidR="00333C8D" w:rsidRPr="00380D22" w:rsidRDefault="00333C8D" w:rsidP="00C31A95">
            <w:pPr>
              <w:spacing w:line="360" w:lineRule="auto"/>
              <w:jc w:val="both"/>
            </w:pPr>
          </w:p>
          <w:sdt>
            <w:sdtPr>
              <w:id w:val="1111563247"/>
              <w:placeholder>
                <w:docPart w:val="69B0B53B574A46E69A6A1EA8E4E33886"/>
              </w:placeholder>
              <w:temporary/>
              <w:showingPlcHdr/>
              <w15:appearance w15:val="hidden"/>
            </w:sdtPr>
            <w:sdtContent>
              <w:p w14:paraId="3DF3B1FD" w14:textId="77777777" w:rsidR="004D3011" w:rsidRPr="00380D22" w:rsidRDefault="004D3011" w:rsidP="00C31A95">
                <w:pPr>
                  <w:spacing w:line="360" w:lineRule="auto"/>
                </w:pPr>
                <w:r w:rsidRPr="00380D22">
                  <w:rPr>
                    <w:b/>
                    <w:bCs/>
                    <w:lang w:bidi="es-ES"/>
                  </w:rPr>
                  <w:t>TELÉFONO:</w:t>
                </w:r>
              </w:p>
            </w:sdtContent>
          </w:sdt>
          <w:p w14:paraId="242A74EE" w14:textId="5A16F699" w:rsidR="004D3011" w:rsidRPr="00380D22" w:rsidRDefault="008B03D7" w:rsidP="00C31A95">
            <w:pPr>
              <w:spacing w:line="360" w:lineRule="auto"/>
            </w:pPr>
            <w:r w:rsidRPr="00380D22">
              <w:t>62</w:t>
            </w:r>
            <w:r w:rsidR="00A06F9D" w:rsidRPr="00380D22">
              <w:t xml:space="preserve">587349 o </w:t>
            </w:r>
            <w:r w:rsidR="00C31A95">
              <w:t>66917437</w:t>
            </w:r>
          </w:p>
          <w:p w14:paraId="6DFD8253" w14:textId="77777777" w:rsidR="009F10DF" w:rsidRPr="00380D22" w:rsidRDefault="009F10DF" w:rsidP="00C31A95">
            <w:pPr>
              <w:spacing w:line="360" w:lineRule="auto"/>
            </w:pPr>
          </w:p>
          <w:sdt>
            <w:sdtPr>
              <w:rPr>
                <w:b/>
                <w:bCs/>
              </w:rPr>
              <w:id w:val="-240260293"/>
              <w:placeholder>
                <w:docPart w:val="6647C5A60AFE4F28830276C6B4968103"/>
              </w:placeholder>
              <w:temporary/>
              <w:showingPlcHdr/>
              <w15:appearance w15:val="hidden"/>
            </w:sdtPr>
            <w:sdtContent>
              <w:p w14:paraId="1257D687" w14:textId="07F21ADF" w:rsidR="004D3011" w:rsidRPr="00380D22" w:rsidRDefault="004D3011" w:rsidP="00C31A95">
                <w:pPr>
                  <w:spacing w:line="360" w:lineRule="auto"/>
                  <w:rPr>
                    <w:b/>
                    <w:bCs/>
                  </w:rPr>
                </w:pPr>
                <w:r w:rsidRPr="00380D22">
                  <w:rPr>
                    <w:b/>
                    <w:bCs/>
                    <w:lang w:bidi="es-ES"/>
                  </w:rPr>
                  <w:t>CORREO ELECTRÓNICO:</w:t>
                </w:r>
              </w:p>
            </w:sdtContent>
          </w:sdt>
          <w:p w14:paraId="4ECDC0E6" w14:textId="0998008D" w:rsidR="00036450" w:rsidRPr="00380D22" w:rsidRDefault="008B03D7" w:rsidP="00C31A95">
            <w:pPr>
              <w:spacing w:line="360" w:lineRule="auto"/>
              <w:rPr>
                <w:rStyle w:val="Hipervnculo"/>
                <w:szCs w:val="18"/>
              </w:rPr>
            </w:pPr>
            <w:r w:rsidRPr="00380D22">
              <w:rPr>
                <w:color w:val="B85A22" w:themeColor="accent2" w:themeShade="BF"/>
                <w:szCs w:val="18"/>
                <w:u w:val="single"/>
              </w:rPr>
              <w:t>mirlenherrera@hotmail.com</w:t>
            </w:r>
          </w:p>
          <w:p w14:paraId="466E18D0" w14:textId="77777777" w:rsidR="004142CD" w:rsidRPr="00380D22" w:rsidRDefault="004142CD" w:rsidP="00C31A95">
            <w:pPr>
              <w:spacing w:line="360" w:lineRule="auto"/>
            </w:pPr>
          </w:p>
          <w:p w14:paraId="524B187A" w14:textId="3BE4AFD8" w:rsidR="004D3011" w:rsidRPr="00380D22" w:rsidRDefault="00380D22" w:rsidP="00C31A95">
            <w:pPr>
              <w:spacing w:line="360" w:lineRule="auto"/>
            </w:pPr>
            <w:r w:rsidRPr="00380D22">
              <w:t xml:space="preserve">Referencia Profesional: </w:t>
            </w:r>
          </w:p>
          <w:p w14:paraId="0A1177F2" w14:textId="77777777" w:rsidR="002960D5" w:rsidRDefault="002960D5" w:rsidP="00C31A95">
            <w:pPr>
              <w:spacing w:line="360" w:lineRule="auto"/>
            </w:pPr>
            <w:r>
              <w:t xml:space="preserve">Licda. Luciana </w:t>
            </w:r>
            <w:proofErr w:type="spellStart"/>
            <w:r>
              <w:t>Perosa</w:t>
            </w:r>
            <w:proofErr w:type="spellEnd"/>
            <w:r>
              <w:t xml:space="preserve"> de </w:t>
            </w:r>
            <w:proofErr w:type="spellStart"/>
            <w:r>
              <w:t>Policani</w:t>
            </w:r>
            <w:proofErr w:type="spellEnd"/>
            <w:r>
              <w:t xml:space="preserve"> </w:t>
            </w:r>
          </w:p>
          <w:p w14:paraId="5D3CFB1E" w14:textId="5540C216" w:rsidR="00380D22" w:rsidRPr="00380D22" w:rsidRDefault="002960D5" w:rsidP="00C31A95">
            <w:pPr>
              <w:spacing w:line="360" w:lineRule="auto"/>
            </w:pPr>
            <w:r>
              <w:t xml:space="preserve">Gerente General de </w:t>
            </w:r>
            <w:proofErr w:type="spellStart"/>
            <w:r>
              <w:t>Giofepa</w:t>
            </w:r>
            <w:proofErr w:type="spellEnd"/>
            <w:r>
              <w:t>, Cel. 6613-0801 o 444-1384</w:t>
            </w:r>
          </w:p>
        </w:tc>
        <w:tc>
          <w:tcPr>
            <w:tcW w:w="745" w:type="dxa"/>
          </w:tcPr>
          <w:p w14:paraId="077A844B" w14:textId="08164267" w:rsidR="001B2ABD" w:rsidRPr="00380D22" w:rsidRDefault="009F10DF" w:rsidP="008B03D7">
            <w:pPr>
              <w:tabs>
                <w:tab w:val="left" w:pos="990"/>
              </w:tabs>
            </w:pPr>
            <w:r w:rsidRPr="00380D22">
              <w:t xml:space="preserve"> </w:t>
            </w:r>
          </w:p>
        </w:tc>
        <w:tc>
          <w:tcPr>
            <w:tcW w:w="6704" w:type="dxa"/>
          </w:tcPr>
          <w:sdt>
            <w:sdtPr>
              <w:id w:val="1049110328"/>
              <w:placeholder>
                <w:docPart w:val="587783BD797147AFAAAF65EB39BA8998"/>
              </w:placeholder>
              <w:temporary/>
              <w:showingPlcHdr/>
              <w15:appearance w15:val="hidden"/>
            </w:sdtPr>
            <w:sdtContent>
              <w:p w14:paraId="0231F549" w14:textId="77777777" w:rsidR="001B2ABD" w:rsidRPr="00380D22" w:rsidRDefault="00E25A26" w:rsidP="008B03D7">
                <w:pPr>
                  <w:pStyle w:val="Ttulo2"/>
                </w:pPr>
                <w:r w:rsidRPr="00380D22">
                  <w:rPr>
                    <w:lang w:bidi="es-ES"/>
                  </w:rPr>
                  <w:t>EDUCACIÓN</w:t>
                </w:r>
              </w:p>
            </w:sdtContent>
          </w:sdt>
          <w:p w14:paraId="05EF2994" w14:textId="77777777" w:rsidR="009F10DF" w:rsidRDefault="009F10DF" w:rsidP="009F10DF">
            <w:pPr>
              <w:rPr>
                <w:b/>
                <w:bCs/>
              </w:rPr>
            </w:pPr>
            <w:r w:rsidRPr="00380D22">
              <w:rPr>
                <w:b/>
                <w:bCs/>
              </w:rPr>
              <w:t>BACHILLER INDUSTRIAL EN MECANICA.</w:t>
            </w:r>
          </w:p>
          <w:p w14:paraId="38749044" w14:textId="6C64255A" w:rsidR="00C31A95" w:rsidRPr="00380D22" w:rsidRDefault="00C31A95" w:rsidP="009F10DF">
            <w:pPr>
              <w:rPr>
                <w:b/>
                <w:bCs/>
              </w:rPr>
            </w:pPr>
            <w:r w:rsidRPr="00C31A95">
              <w:rPr>
                <w:b/>
                <w:bCs/>
              </w:rPr>
              <w:t>INSTITUTO PROFESIONAL Y TÉCNICO DE COLÓN (I.PT.C.).</w:t>
            </w:r>
          </w:p>
          <w:p w14:paraId="431AD347" w14:textId="77777777" w:rsidR="009F10DF" w:rsidRPr="00380D22" w:rsidRDefault="009F10DF" w:rsidP="009F10DF"/>
          <w:p w14:paraId="772833B1" w14:textId="75001362" w:rsidR="009F10DF" w:rsidRPr="00380D22" w:rsidRDefault="009F10DF" w:rsidP="009F10DF">
            <w:pPr>
              <w:rPr>
                <w:b/>
                <w:bCs/>
              </w:rPr>
            </w:pPr>
            <w:r w:rsidRPr="00380D22">
              <w:t xml:space="preserve"> </w:t>
            </w:r>
            <w:r w:rsidRPr="00380D22">
              <w:rPr>
                <w:b/>
                <w:bCs/>
              </w:rPr>
              <w:t>C.E.B.G. José Isabel Herrera (I-III año).</w:t>
            </w:r>
          </w:p>
          <w:p w14:paraId="5C53F287" w14:textId="77777777" w:rsidR="009F10DF" w:rsidRPr="00380D22" w:rsidRDefault="009F10DF" w:rsidP="009F10DF">
            <w:pPr>
              <w:rPr>
                <w:b/>
                <w:bCs/>
              </w:rPr>
            </w:pPr>
          </w:p>
          <w:p w14:paraId="2E8D525F" w14:textId="1153BF63" w:rsidR="004142CD" w:rsidRPr="00380D22" w:rsidRDefault="009F10DF" w:rsidP="009F10DF">
            <w:pPr>
              <w:rPr>
                <w:b/>
                <w:bCs/>
              </w:rPr>
            </w:pPr>
            <w:r w:rsidRPr="00380D22">
              <w:rPr>
                <w:b/>
                <w:bCs/>
              </w:rPr>
              <w:t>Escuela de Palenque (I-VI Grado).</w:t>
            </w:r>
          </w:p>
          <w:sdt>
            <w:sdtPr>
              <w:id w:val="1001553383"/>
              <w:placeholder>
                <w:docPart w:val="2A19182A2B9242308D3F5FA422264669"/>
              </w:placeholder>
              <w:temporary/>
              <w:showingPlcHdr/>
              <w15:appearance w15:val="hidden"/>
            </w:sdtPr>
            <w:sdtContent>
              <w:p w14:paraId="7E9DCF7D" w14:textId="77777777" w:rsidR="00036450" w:rsidRPr="00380D22" w:rsidRDefault="00036450" w:rsidP="008B03D7">
                <w:pPr>
                  <w:pStyle w:val="Ttulo2"/>
                </w:pPr>
                <w:r w:rsidRPr="00380D22">
                  <w:rPr>
                    <w:lang w:bidi="es-ES"/>
                  </w:rPr>
                  <w:t>EXPERIENCIA LABORAL</w:t>
                </w:r>
              </w:p>
            </w:sdtContent>
          </w:sdt>
          <w:p w14:paraId="072DEB78" w14:textId="383E73E0" w:rsidR="00036450" w:rsidRPr="00380D22" w:rsidRDefault="00036450" w:rsidP="008B03D7">
            <w:pPr>
              <w:pStyle w:val="Ttulo4"/>
              <w:rPr>
                <w:lang w:bidi="es-ES"/>
              </w:rPr>
            </w:pPr>
            <w:r w:rsidRPr="00380D22">
              <w:rPr>
                <w:lang w:bidi="es-ES"/>
              </w:rPr>
              <w:t xml:space="preserve"> </w:t>
            </w:r>
            <w:r w:rsidR="00A06F9D" w:rsidRPr="00380D22">
              <w:rPr>
                <w:lang w:bidi="es-ES"/>
              </w:rPr>
              <w:t>OPEN BLUE SEA FARMS PANAMA, S.A.- MAQUINISTA</w:t>
            </w:r>
          </w:p>
          <w:p w14:paraId="62A74F9B" w14:textId="5689B991" w:rsidR="00036450" w:rsidRPr="00380D22" w:rsidRDefault="00A06F9D" w:rsidP="008B03D7">
            <w:pPr>
              <w:rPr>
                <w:lang w:bidi="es-ES"/>
              </w:rPr>
            </w:pPr>
            <w:r w:rsidRPr="00380D22">
              <w:rPr>
                <w:lang w:bidi="es-ES"/>
              </w:rPr>
              <w:t>15 de enero de 2020 – 15 de noviembre de 2024</w:t>
            </w:r>
          </w:p>
          <w:p w14:paraId="3EDE4294" w14:textId="21C1E3A1" w:rsidR="004D3011" w:rsidRPr="00380D22" w:rsidRDefault="004D3011" w:rsidP="008B03D7">
            <w:pPr>
              <w:pStyle w:val="Ttulo4"/>
              <w:rPr>
                <w:bCs/>
              </w:rPr>
            </w:pPr>
          </w:p>
          <w:p w14:paraId="437F4409" w14:textId="19F96D1B" w:rsidR="00A06F9D" w:rsidRPr="00380D22" w:rsidRDefault="008F7653" w:rsidP="00A06F9D">
            <w:pPr>
              <w:rPr>
                <w:b/>
                <w:bCs/>
              </w:rPr>
            </w:pPr>
            <w:r w:rsidRPr="00380D22">
              <w:rPr>
                <w:b/>
                <w:bCs/>
              </w:rPr>
              <w:t xml:space="preserve">GIOFEPA, S.A- RIGGER </w:t>
            </w:r>
          </w:p>
          <w:p w14:paraId="4A60B3FC" w14:textId="6384B021" w:rsidR="008F7653" w:rsidRPr="00380D22" w:rsidRDefault="008F7653" w:rsidP="00A06F9D">
            <w:r w:rsidRPr="00380D22">
              <w:t>2016 -2019</w:t>
            </w:r>
          </w:p>
          <w:p w14:paraId="7FFFED5F" w14:textId="77777777" w:rsidR="008F7653" w:rsidRPr="00380D22" w:rsidRDefault="008F7653" w:rsidP="00A06F9D">
            <w:pPr>
              <w:rPr>
                <w:b/>
                <w:bCs/>
              </w:rPr>
            </w:pPr>
          </w:p>
          <w:p w14:paraId="42B42CAD" w14:textId="2AF43E90" w:rsidR="008F7653" w:rsidRPr="00380D22" w:rsidRDefault="008F7653" w:rsidP="00A06F9D">
            <w:pPr>
              <w:rPr>
                <w:b/>
                <w:bCs/>
              </w:rPr>
            </w:pPr>
            <w:r w:rsidRPr="00380D22">
              <w:rPr>
                <w:b/>
                <w:bCs/>
              </w:rPr>
              <w:t xml:space="preserve">OPEN BLUE SEA FARMS PANAMA, S.A. – MECANICO </w:t>
            </w:r>
          </w:p>
          <w:p w14:paraId="60EC0868" w14:textId="4F322D05" w:rsidR="008F7653" w:rsidRPr="00380D22" w:rsidRDefault="009F10DF" w:rsidP="00A06F9D">
            <w:r w:rsidRPr="00380D22">
              <w:t>28 de agosto de 2012 – 31 de marzo de 2015</w:t>
            </w:r>
          </w:p>
          <w:p w14:paraId="5BBEA1FF" w14:textId="19CA41DD" w:rsidR="004D3011" w:rsidRPr="00380D22" w:rsidRDefault="009F10DF" w:rsidP="008B03D7">
            <w:r w:rsidRPr="00380D22">
              <w:t xml:space="preserve"> </w:t>
            </w:r>
          </w:p>
          <w:p w14:paraId="57B34B1E" w14:textId="1116FFE4" w:rsidR="009F10DF" w:rsidRPr="00380D22" w:rsidRDefault="009F10DF" w:rsidP="008B03D7">
            <w:pPr>
              <w:rPr>
                <w:b/>
                <w:bCs/>
              </w:rPr>
            </w:pPr>
            <w:r w:rsidRPr="00380D22">
              <w:rPr>
                <w:b/>
                <w:bCs/>
              </w:rPr>
              <w:t>CONSTRUCTORA DONTERBE, S.A. – AYUDANTE DE MECANICA</w:t>
            </w:r>
          </w:p>
          <w:p w14:paraId="16673EE2" w14:textId="204CA899" w:rsidR="009F10DF" w:rsidRPr="00380D22" w:rsidRDefault="009F10DF" w:rsidP="008B03D7">
            <w:r w:rsidRPr="00380D22">
              <w:t>9 meses en 2011</w:t>
            </w:r>
          </w:p>
          <w:p w14:paraId="3F4D734D" w14:textId="77777777" w:rsidR="00036450" w:rsidRPr="00380D22" w:rsidRDefault="00036450" w:rsidP="009F10DF"/>
          <w:p w14:paraId="7AAB31B0" w14:textId="77777777" w:rsidR="009F10DF" w:rsidRPr="00380D22" w:rsidRDefault="009F10DF" w:rsidP="009F10DF">
            <w:pPr>
              <w:rPr>
                <w:b/>
                <w:bCs/>
              </w:rPr>
            </w:pPr>
            <w:r w:rsidRPr="00380D22">
              <w:rPr>
                <w:b/>
                <w:bCs/>
              </w:rPr>
              <w:t xml:space="preserve">TALLERES INDUSTRIALES, S.A. – PRACTICA PROFESIONAL </w:t>
            </w:r>
          </w:p>
          <w:p w14:paraId="0D444D35" w14:textId="77777777" w:rsidR="009F10DF" w:rsidRPr="00380D22" w:rsidRDefault="009F10DF" w:rsidP="009F10DF">
            <w:r w:rsidRPr="00380D22">
              <w:t>año 2009</w:t>
            </w:r>
          </w:p>
          <w:p w14:paraId="56BAD30D" w14:textId="559B16D4" w:rsidR="00A87A7C" w:rsidRPr="00380D22" w:rsidRDefault="00A87A7C" w:rsidP="00A87A7C">
            <w:pPr>
              <w:pStyle w:val="Ttulo2"/>
            </w:pPr>
            <w:r w:rsidRPr="00380D22">
              <w:t xml:space="preserve">CUROS </w:t>
            </w:r>
          </w:p>
          <w:p w14:paraId="55FE200B" w14:textId="12D74669" w:rsidR="00E47926" w:rsidRPr="00C31A95" w:rsidRDefault="00E47926" w:rsidP="00C31A9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</w:pPr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Desarrollo Humano En El INADEH (40 Horas).</w:t>
            </w:r>
          </w:p>
          <w:p w14:paraId="194F7C75" w14:textId="1F200006" w:rsidR="00E47926" w:rsidRPr="00C31A95" w:rsidRDefault="00E47926" w:rsidP="00C31A9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</w:pPr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Soldadura Por Arco Eléctrico, SMAW 1 en el INADEH (40 horas).</w:t>
            </w:r>
          </w:p>
          <w:p w14:paraId="08032A66" w14:textId="075C2C22" w:rsidR="00E47926" w:rsidRPr="00C31A95" w:rsidRDefault="00E47926" w:rsidP="00C31A9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</w:pPr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Soldadura General en el INADEH (600 horas).</w:t>
            </w:r>
          </w:p>
          <w:p w14:paraId="0FB0B5EC" w14:textId="7615CC52" w:rsidR="00E47926" w:rsidRPr="00C31A95" w:rsidRDefault="00E47926" w:rsidP="00C31A9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</w:pPr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Seguridad Industrial Básica en el INADEH (40 horas).</w:t>
            </w:r>
          </w:p>
          <w:p w14:paraId="701FB6E8" w14:textId="3D4C59EE" w:rsidR="00E47926" w:rsidRPr="00C31A95" w:rsidRDefault="00E47926" w:rsidP="00C31A9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</w:pPr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Certificado De Buceó en PADI.</w:t>
            </w:r>
          </w:p>
          <w:p w14:paraId="74B583AC" w14:textId="2114DAC4" w:rsidR="00E47926" w:rsidRPr="00C31A95" w:rsidRDefault="00E47926" w:rsidP="00C31A9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</w:pPr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 xml:space="preserve">primero auxilio en ITS </w:t>
            </w:r>
            <w:proofErr w:type="spellStart"/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consultants</w:t>
            </w:r>
            <w:proofErr w:type="spellEnd"/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.</w:t>
            </w:r>
          </w:p>
          <w:p w14:paraId="4DE7EA31" w14:textId="4705D90E" w:rsidR="00A87A7C" w:rsidRPr="00C31A95" w:rsidRDefault="00E47926" w:rsidP="00C31A9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</w:pPr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 xml:space="preserve">Equipo De Protección En ITS </w:t>
            </w:r>
            <w:proofErr w:type="spellStart"/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Consultants</w:t>
            </w:r>
            <w:proofErr w:type="spellEnd"/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.</w:t>
            </w:r>
          </w:p>
          <w:p w14:paraId="11AF9347" w14:textId="6C260D8F" w:rsidR="00A87A7C" w:rsidRPr="00380D22" w:rsidRDefault="00E47926" w:rsidP="00C31A95">
            <w:pPr>
              <w:pStyle w:val="Prrafodelista"/>
              <w:numPr>
                <w:ilvl w:val="0"/>
                <w:numId w:val="14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PA"/>
              </w:rPr>
            </w:pPr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 xml:space="preserve">Seguridad En La Operación De Montacargas En ITS </w:t>
            </w:r>
            <w:proofErr w:type="spellStart"/>
            <w:r w:rsidRPr="00C31A95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Consultants</w:t>
            </w:r>
            <w:proofErr w:type="spellEnd"/>
            <w:r w:rsidRPr="00380D22">
              <w:rPr>
                <w:rFonts w:asciiTheme="minorHAnsi" w:eastAsia="Times New Roman" w:hAnsiTheme="minorHAnsi" w:cs="Times New Roman"/>
                <w:color w:val="000000"/>
                <w:szCs w:val="18"/>
                <w:lang w:eastAsia="es-PA"/>
              </w:rPr>
              <w:t>.</w:t>
            </w:r>
          </w:p>
          <w:p w14:paraId="1DFB5845" w14:textId="77777777" w:rsidR="00A87A7C" w:rsidRPr="00380D22" w:rsidRDefault="00A87A7C" w:rsidP="009F10DF">
            <w:pPr>
              <w:rPr>
                <w:color w:val="FFFFFF" w:themeColor="background1"/>
              </w:rPr>
            </w:pPr>
          </w:p>
        </w:tc>
      </w:tr>
    </w:tbl>
    <w:p w14:paraId="1FA8878B" w14:textId="37ECB892" w:rsidR="00FC539B" w:rsidRPr="0059649E" w:rsidRDefault="00FC539B" w:rsidP="00A06F9D">
      <w:pPr>
        <w:tabs>
          <w:tab w:val="left" w:pos="990"/>
        </w:tabs>
      </w:pPr>
    </w:p>
    <w:sectPr w:rsidR="00FC539B" w:rsidRPr="0059649E" w:rsidSect="0059649E">
      <w:headerReference w:type="default" r:id="rId9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CE17" w14:textId="77777777" w:rsidR="00740E49" w:rsidRPr="00380D22" w:rsidRDefault="00740E49" w:rsidP="000C45FF">
      <w:r w:rsidRPr="00380D22">
        <w:separator/>
      </w:r>
    </w:p>
  </w:endnote>
  <w:endnote w:type="continuationSeparator" w:id="0">
    <w:p w14:paraId="46418DFA" w14:textId="77777777" w:rsidR="00740E49" w:rsidRPr="00380D22" w:rsidRDefault="00740E49" w:rsidP="000C45FF">
      <w:r w:rsidRPr="00380D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1BEA" w14:textId="77777777" w:rsidR="00740E49" w:rsidRPr="00380D22" w:rsidRDefault="00740E49" w:rsidP="000C45FF">
      <w:r w:rsidRPr="00380D22">
        <w:separator/>
      </w:r>
    </w:p>
  </w:footnote>
  <w:footnote w:type="continuationSeparator" w:id="0">
    <w:p w14:paraId="5DE36E6C" w14:textId="77777777" w:rsidR="00740E49" w:rsidRPr="00380D22" w:rsidRDefault="00740E49" w:rsidP="000C45FF">
      <w:r w:rsidRPr="00380D2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43954" w14:textId="77777777" w:rsidR="000C45FF" w:rsidRPr="00380D22" w:rsidRDefault="000C45FF">
    <w:pPr>
      <w:pStyle w:val="Encabezado"/>
    </w:pPr>
    <w:r w:rsidRPr="00380D22">
      <w:rPr>
        <w:lang w:eastAsia="zh-CN"/>
      </w:rPr>
      <w:drawing>
        <wp:anchor distT="0" distB="0" distL="114300" distR="114300" simplePos="0" relativeHeight="251658240" behindDoc="1" locked="0" layoutInCell="1" allowOverlap="1" wp14:anchorId="3B66A569" wp14:editId="6BE493C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F6B41"/>
    <w:multiLevelType w:val="hybridMultilevel"/>
    <w:tmpl w:val="B798C6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67037443">
    <w:abstractNumId w:val="11"/>
  </w:num>
  <w:num w:numId="2" w16cid:durableId="139002891">
    <w:abstractNumId w:val="12"/>
  </w:num>
  <w:num w:numId="3" w16cid:durableId="71126690">
    <w:abstractNumId w:val="8"/>
  </w:num>
  <w:num w:numId="4" w16cid:durableId="1178691390">
    <w:abstractNumId w:val="3"/>
  </w:num>
  <w:num w:numId="5" w16cid:durableId="1181512045">
    <w:abstractNumId w:val="2"/>
  </w:num>
  <w:num w:numId="6" w16cid:durableId="644697921">
    <w:abstractNumId w:val="1"/>
  </w:num>
  <w:num w:numId="7" w16cid:durableId="1912619096">
    <w:abstractNumId w:val="0"/>
  </w:num>
  <w:num w:numId="8" w16cid:durableId="1729693333">
    <w:abstractNumId w:val="9"/>
  </w:num>
  <w:num w:numId="9" w16cid:durableId="1203104">
    <w:abstractNumId w:val="7"/>
  </w:num>
  <w:num w:numId="10" w16cid:durableId="1150050167">
    <w:abstractNumId w:val="6"/>
  </w:num>
  <w:num w:numId="11" w16cid:durableId="478227061">
    <w:abstractNumId w:val="5"/>
  </w:num>
  <w:num w:numId="12" w16cid:durableId="1308707749">
    <w:abstractNumId w:val="4"/>
  </w:num>
  <w:num w:numId="13" w16cid:durableId="208105477">
    <w:abstractNumId w:val="13"/>
  </w:num>
  <w:num w:numId="14" w16cid:durableId="1295674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D7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960D5"/>
    <w:rsid w:val="002D3CA3"/>
    <w:rsid w:val="0030481B"/>
    <w:rsid w:val="003156FC"/>
    <w:rsid w:val="003254B5"/>
    <w:rsid w:val="00333C8D"/>
    <w:rsid w:val="0037121F"/>
    <w:rsid w:val="00380D22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6D33A0"/>
    <w:rsid w:val="006E3A86"/>
    <w:rsid w:val="00715FCB"/>
    <w:rsid w:val="00740E49"/>
    <w:rsid w:val="00743101"/>
    <w:rsid w:val="007775E1"/>
    <w:rsid w:val="007867A0"/>
    <w:rsid w:val="007927F5"/>
    <w:rsid w:val="00802CA0"/>
    <w:rsid w:val="008044B1"/>
    <w:rsid w:val="008B03D7"/>
    <w:rsid w:val="008F7653"/>
    <w:rsid w:val="009260CD"/>
    <w:rsid w:val="00945504"/>
    <w:rsid w:val="00952C25"/>
    <w:rsid w:val="009A09AC"/>
    <w:rsid w:val="009F10DF"/>
    <w:rsid w:val="00A06F9D"/>
    <w:rsid w:val="00A2118D"/>
    <w:rsid w:val="00A83DDB"/>
    <w:rsid w:val="00A87A7C"/>
    <w:rsid w:val="00AD76E2"/>
    <w:rsid w:val="00B14918"/>
    <w:rsid w:val="00B20152"/>
    <w:rsid w:val="00B359E4"/>
    <w:rsid w:val="00B57D98"/>
    <w:rsid w:val="00B70850"/>
    <w:rsid w:val="00C066B6"/>
    <w:rsid w:val="00C31A95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47926"/>
    <w:rsid w:val="00E55D74"/>
    <w:rsid w:val="00EE4C8D"/>
    <w:rsid w:val="00F60274"/>
    <w:rsid w:val="00F77FB9"/>
    <w:rsid w:val="00F94526"/>
    <w:rsid w:val="00FB068F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0FD82"/>
  <w14:defaultImageDpi w14:val="32767"/>
  <w15:chartTrackingRefBased/>
  <w15:docId w15:val="{2B08E2D4-499C-4F3C-8872-D1F5DC29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  <w:lang w:val="es-PA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E4C8D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\AppData\Local\Microsoft\Office\16.0\DTS\es-PA%7b6B74A639-E65C-4CEE-B5FF-FF4275E0570B%7d\%7bC57520A7-C551-46AD-B2BF-BD1F35B9D2CE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94A5CE17664142B80DCFDD5A1F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0BEF-32F0-4434-8E46-7AC101C79142}"/>
      </w:docPartPr>
      <w:docPartBody>
        <w:p w:rsidR="00F52F7D" w:rsidRDefault="00000000">
          <w:pPr>
            <w:pStyle w:val="AD94A5CE17664142B80DCFDD5A1FC5E4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69B0B53B574A46E69A6A1EA8E4E33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01120-7BB3-40FA-A4B6-585274184F7A}"/>
      </w:docPartPr>
      <w:docPartBody>
        <w:p w:rsidR="00F52F7D" w:rsidRDefault="00000000">
          <w:pPr>
            <w:pStyle w:val="69B0B53B574A46E69A6A1EA8E4E33886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6647C5A60AFE4F28830276C6B4968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33E07-C6EF-40B6-BD7C-1B72ACC15031}"/>
      </w:docPartPr>
      <w:docPartBody>
        <w:p w:rsidR="00F52F7D" w:rsidRDefault="00000000">
          <w:pPr>
            <w:pStyle w:val="6647C5A60AFE4F28830276C6B4968103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587783BD797147AFAAAF65EB39BA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5D19-06EE-4B76-8765-B751DE6624B7}"/>
      </w:docPartPr>
      <w:docPartBody>
        <w:p w:rsidR="00F52F7D" w:rsidRDefault="00000000">
          <w:pPr>
            <w:pStyle w:val="587783BD797147AFAAAF65EB39BA8998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2A19182A2B9242308D3F5FA42226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193A-C0C3-4706-923C-A48B08140B8D}"/>
      </w:docPartPr>
      <w:docPartBody>
        <w:p w:rsidR="00F52F7D" w:rsidRDefault="00000000">
          <w:pPr>
            <w:pStyle w:val="2A19182A2B9242308D3F5FA422264669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1F"/>
    <w:rsid w:val="001D4197"/>
    <w:rsid w:val="008044B1"/>
    <w:rsid w:val="00945504"/>
    <w:rsid w:val="009E701F"/>
    <w:rsid w:val="00AC4ABB"/>
    <w:rsid w:val="00F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Cs w:val="26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94A5CE17664142B80DCFDD5A1FC5E4">
    <w:name w:val="AD94A5CE17664142B80DCFDD5A1FC5E4"/>
  </w:style>
  <w:style w:type="paragraph" w:customStyle="1" w:styleId="A216DD0691664C3F85481708D73182FA">
    <w:name w:val="A216DD0691664C3F85481708D73182FA"/>
  </w:style>
  <w:style w:type="paragraph" w:customStyle="1" w:styleId="35EF64D4019C4A7CA6FA2CB8E500A770">
    <w:name w:val="35EF64D4019C4A7CA6FA2CB8E500A770"/>
  </w:style>
  <w:style w:type="paragraph" w:customStyle="1" w:styleId="69B0B53B574A46E69A6A1EA8E4E33886">
    <w:name w:val="69B0B53B574A46E69A6A1EA8E4E33886"/>
  </w:style>
  <w:style w:type="paragraph" w:customStyle="1" w:styleId="6647C5A60AFE4F28830276C6B4968103">
    <w:name w:val="6647C5A60AFE4F28830276C6B4968103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587783BD797147AFAAAF65EB39BA8998">
    <w:name w:val="587783BD797147AFAAAF65EB39BA8998"/>
  </w:style>
  <w:style w:type="paragraph" w:customStyle="1" w:styleId="2A19182A2B9242308D3F5FA422264669">
    <w:name w:val="2A19182A2B9242308D3F5FA422264669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kern w:val="0"/>
      <w:szCs w:val="26"/>
      <w:lang w:val="es-E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{C57520A7-C551-46AD-B2BF-BD1F35B9D2CE}tf00546271_win32</Template>
  <TotalTime>99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dcterms:created xsi:type="dcterms:W3CDTF">2024-12-01T03:44:00Z</dcterms:created>
  <dcterms:modified xsi:type="dcterms:W3CDTF">2024-12-01T20:46:00Z</dcterms:modified>
</cp:coreProperties>
</file>